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45" w:rsidRPr="005A0CB5" w:rsidRDefault="00244945" w:rsidP="005A0C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0CB5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23 мая 2016 г. № 454 «Об утверждении Положения о проведении конкурса по отбору российских кредитных организаций для открытия счетов региональным оператором»</w:t>
      </w:r>
    </w:p>
    <w:p w:rsidR="000C1E46" w:rsidRDefault="00244945">
      <w:pPr>
        <w:pStyle w:val="ConsPlusTitlePage"/>
      </w:pPr>
      <w:r w:rsidRPr="005A0CB5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23 мая 2016 г.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</w:t>
      </w:r>
      <w:proofErr w:type="spellStart"/>
      <w:r w:rsidRPr="005A0CB5">
        <w:rPr>
          <w:rFonts w:ascii="Times New Roman" w:hAnsi="Times New Roman" w:cs="Times New Roman"/>
          <w:sz w:val="26"/>
          <w:szCs w:val="26"/>
        </w:rPr>
        <w:t>домах</w:t>
      </w:r>
      <w:r w:rsidR="000C1E46">
        <w:t>Документ</w:t>
      </w:r>
      <w:proofErr w:type="spellEnd"/>
      <w:r w:rsidR="000C1E46">
        <w:t xml:space="preserve"> предоставлен </w:t>
      </w:r>
      <w:hyperlink r:id="rId5" w:history="1">
        <w:proofErr w:type="spellStart"/>
        <w:r w:rsidR="000C1E46">
          <w:rPr>
            <w:color w:val="0000FF"/>
          </w:rPr>
          <w:t>КонсультантПлюс</w:t>
        </w:r>
        <w:proofErr w:type="spellEnd"/>
      </w:hyperlink>
      <w:r w:rsidR="000C1E46">
        <w:br/>
      </w:r>
    </w:p>
    <w:p w:rsidR="000C1E46" w:rsidRDefault="000C1E46">
      <w:pPr>
        <w:pStyle w:val="ConsPlusNormal"/>
        <w:jc w:val="both"/>
      </w:pPr>
    </w:p>
    <w:p w:rsidR="000C1E46" w:rsidRDefault="000C1E46">
      <w:pPr>
        <w:pStyle w:val="ConsPlusTitle"/>
        <w:jc w:val="center"/>
      </w:pPr>
      <w:r>
        <w:t>ПРАВИТЕЛЬСТВО РОССИЙСКОЙ ФЕДЕРАЦИИ</w:t>
      </w:r>
    </w:p>
    <w:p w:rsidR="000C1E46" w:rsidRDefault="000C1E46">
      <w:pPr>
        <w:pStyle w:val="ConsPlusTitle"/>
        <w:jc w:val="center"/>
      </w:pPr>
    </w:p>
    <w:p w:rsidR="000C1E46" w:rsidRDefault="000C1E46">
      <w:pPr>
        <w:pStyle w:val="ConsPlusTitle"/>
        <w:jc w:val="center"/>
      </w:pPr>
      <w:r>
        <w:t>ПОСТАНОВЛЕНИЕ</w:t>
      </w:r>
    </w:p>
    <w:p w:rsidR="000C1E46" w:rsidRDefault="000C1E46">
      <w:pPr>
        <w:pStyle w:val="ConsPlusTitle"/>
        <w:jc w:val="center"/>
      </w:pPr>
      <w:r>
        <w:t>от 23 мая 2016 г. N 453</w:t>
      </w:r>
    </w:p>
    <w:p w:rsidR="000C1E46" w:rsidRDefault="000C1E46">
      <w:pPr>
        <w:pStyle w:val="ConsPlusTitle"/>
        <w:jc w:val="center"/>
      </w:pPr>
    </w:p>
    <w:p w:rsidR="000C1E46" w:rsidRDefault="000C1E46">
      <w:pPr>
        <w:pStyle w:val="ConsPlusTitle"/>
        <w:jc w:val="center"/>
      </w:pPr>
      <w:r>
        <w:t>ОБ УТВЕРЖДЕНИИ ПРАВИЛ</w:t>
      </w:r>
    </w:p>
    <w:p w:rsidR="000C1E46" w:rsidRDefault="000C1E46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0C1E46" w:rsidRDefault="000C1E46">
      <w:pPr>
        <w:pStyle w:val="ConsPlusTitle"/>
        <w:jc w:val="center"/>
      </w:pPr>
      <w:r>
        <w:t>РЕМОНТА, ФОРМИРУЕМОГО НА СЧЕТЕ СПЕЦИАЛИЗИРОВАННОЙ</w:t>
      </w:r>
    </w:p>
    <w:p w:rsidR="000C1E46" w:rsidRDefault="000C1E46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0C1E46" w:rsidRDefault="000C1E46">
      <w:pPr>
        <w:pStyle w:val="ConsPlusTitle"/>
        <w:jc w:val="center"/>
      </w:pPr>
      <w:r>
        <w:t>НАПРАВЛЕННУЮ НА ОБЕСПЕЧЕНИЕ ПРОВЕДЕНИЯ КАПИТАЛЬНОГО</w:t>
      </w:r>
    </w:p>
    <w:p w:rsidR="000C1E46" w:rsidRDefault="000C1E46">
      <w:pPr>
        <w:pStyle w:val="ConsPlusTitle"/>
        <w:jc w:val="center"/>
      </w:pPr>
      <w:r>
        <w:t>РЕМОНТА ОБЩЕГО ИМУЩЕСТВА В МНОГОКВАРТИРНЫХ ДОМАХ</w:t>
      </w:r>
    </w:p>
    <w:p w:rsidR="000C1E46" w:rsidRDefault="000C1E46">
      <w:pPr>
        <w:pStyle w:val="ConsPlusNormal"/>
        <w:jc w:val="both"/>
      </w:pPr>
    </w:p>
    <w:p w:rsidR="000C1E46" w:rsidRDefault="000C1E4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C1E46" w:rsidRDefault="000C1E46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0C1E46" w:rsidRDefault="000C1E46">
      <w:pPr>
        <w:pStyle w:val="ConsPlusNormal"/>
        <w:jc w:val="both"/>
      </w:pPr>
    </w:p>
    <w:p w:rsidR="000C1E46" w:rsidRDefault="000C1E46">
      <w:pPr>
        <w:pStyle w:val="ConsPlusNormal"/>
        <w:jc w:val="right"/>
      </w:pPr>
      <w:r>
        <w:t>Председатель Правительства</w:t>
      </w:r>
    </w:p>
    <w:p w:rsidR="000C1E46" w:rsidRDefault="000C1E46">
      <w:pPr>
        <w:pStyle w:val="ConsPlusNormal"/>
        <w:jc w:val="right"/>
      </w:pPr>
      <w:r>
        <w:t>Российской Федерации</w:t>
      </w:r>
    </w:p>
    <w:p w:rsidR="000C1E46" w:rsidRDefault="000C1E46">
      <w:pPr>
        <w:pStyle w:val="ConsPlusNormal"/>
        <w:jc w:val="right"/>
      </w:pPr>
      <w:r>
        <w:t>Д.МЕДВЕДЕВ</w:t>
      </w:r>
    </w:p>
    <w:p w:rsidR="000C1E46" w:rsidRDefault="000C1E46">
      <w:pPr>
        <w:pStyle w:val="ConsPlusNormal"/>
        <w:jc w:val="both"/>
      </w:pPr>
    </w:p>
    <w:p w:rsidR="000C1E46" w:rsidRDefault="000C1E46">
      <w:pPr>
        <w:pStyle w:val="ConsPlusNormal"/>
        <w:jc w:val="both"/>
      </w:pPr>
    </w:p>
    <w:p w:rsidR="000C1E46" w:rsidRDefault="000C1E46">
      <w:pPr>
        <w:pStyle w:val="ConsPlusNormal"/>
        <w:jc w:val="both"/>
      </w:pPr>
    </w:p>
    <w:p w:rsidR="000C1E46" w:rsidRDefault="000C1E46">
      <w:pPr>
        <w:pStyle w:val="ConsPlusNormal"/>
        <w:jc w:val="both"/>
      </w:pPr>
    </w:p>
    <w:p w:rsidR="000C1E46" w:rsidRDefault="000C1E46">
      <w:pPr>
        <w:pStyle w:val="ConsPlusNormal"/>
        <w:jc w:val="both"/>
      </w:pPr>
    </w:p>
    <w:p w:rsidR="000C1E46" w:rsidRDefault="000C1E46">
      <w:pPr>
        <w:pStyle w:val="ConsPlusNormal"/>
        <w:jc w:val="right"/>
      </w:pPr>
      <w:r>
        <w:t>Утверждены</w:t>
      </w:r>
    </w:p>
    <w:p w:rsidR="000C1E46" w:rsidRDefault="000C1E46">
      <w:pPr>
        <w:pStyle w:val="ConsPlusNormal"/>
        <w:jc w:val="right"/>
      </w:pPr>
      <w:r>
        <w:t>постановлением Правительства</w:t>
      </w:r>
    </w:p>
    <w:p w:rsidR="000C1E46" w:rsidRDefault="000C1E46">
      <w:pPr>
        <w:pStyle w:val="ConsPlusNormal"/>
        <w:jc w:val="right"/>
      </w:pPr>
      <w:r>
        <w:t>Российской Федерации</w:t>
      </w:r>
    </w:p>
    <w:p w:rsidR="000C1E46" w:rsidRDefault="000C1E46">
      <w:pPr>
        <w:pStyle w:val="ConsPlusNormal"/>
        <w:jc w:val="right"/>
      </w:pPr>
      <w:r>
        <w:t>от 23 мая 2016 г. N 453</w:t>
      </w:r>
    </w:p>
    <w:p w:rsidR="000C1E46" w:rsidRDefault="000C1E46">
      <w:pPr>
        <w:pStyle w:val="ConsPlusNormal"/>
        <w:jc w:val="both"/>
      </w:pPr>
    </w:p>
    <w:p w:rsidR="000C1E46" w:rsidRDefault="000C1E46">
      <w:pPr>
        <w:pStyle w:val="ConsPlusTitle"/>
        <w:jc w:val="center"/>
      </w:pPr>
      <w:bookmarkStart w:id="0" w:name="P29"/>
      <w:bookmarkEnd w:id="0"/>
      <w:r>
        <w:t>ПРАВИЛА</w:t>
      </w:r>
    </w:p>
    <w:p w:rsidR="000C1E46" w:rsidRDefault="000C1E46">
      <w:pPr>
        <w:pStyle w:val="ConsPlusTitle"/>
        <w:jc w:val="center"/>
      </w:pPr>
      <w:r>
        <w:lastRenderedPageBreak/>
        <w:t>РАЗМЕЩЕНИЯ ВРЕМЕННО СВОБОДНЫХ СРЕДСТВ ФОНДА КАПИТАЛЬНОГО</w:t>
      </w:r>
    </w:p>
    <w:p w:rsidR="000C1E46" w:rsidRDefault="000C1E46">
      <w:pPr>
        <w:pStyle w:val="ConsPlusTitle"/>
        <w:jc w:val="center"/>
      </w:pPr>
      <w:r>
        <w:t>РЕМОНТА, ФОРМИРУЕМОГО НА СЧЕТЕ СПЕЦИАЛИЗИРОВАННОЙ</w:t>
      </w:r>
    </w:p>
    <w:p w:rsidR="000C1E46" w:rsidRDefault="000C1E46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0C1E46" w:rsidRDefault="000C1E46">
      <w:pPr>
        <w:pStyle w:val="ConsPlusTitle"/>
        <w:jc w:val="center"/>
      </w:pPr>
      <w:r>
        <w:t>НАПРАВЛЕННУЮ НА ОБЕСПЕЧЕНИЕ ПРОВЕДЕНИЯ КАПИТАЛЬНОГО</w:t>
      </w:r>
    </w:p>
    <w:p w:rsidR="000C1E46" w:rsidRDefault="000C1E46">
      <w:pPr>
        <w:pStyle w:val="ConsPlusTitle"/>
        <w:jc w:val="center"/>
      </w:pPr>
      <w:r>
        <w:t>РЕМОНТА ОБЩЕГО ИМУЩЕСТВА В МНОГОКВАРТИРНЫХ ДОМАХ</w:t>
      </w:r>
    </w:p>
    <w:p w:rsidR="000C1E46" w:rsidRDefault="000C1E46">
      <w:pPr>
        <w:pStyle w:val="ConsPlusNormal"/>
        <w:jc w:val="both"/>
      </w:pPr>
    </w:p>
    <w:p w:rsidR="000C1E46" w:rsidRDefault="000C1E46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7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 (далее - кредитные организации).</w:t>
      </w:r>
    </w:p>
    <w:p w:rsidR="000C1E46" w:rsidRDefault="000C1E46">
      <w:pPr>
        <w:pStyle w:val="ConsPlusNormal"/>
        <w:ind w:firstLine="540"/>
        <w:jc w:val="both"/>
      </w:pPr>
      <w:bookmarkStart w:id="1" w:name="P37"/>
      <w:bookmarkEnd w:id="1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0C1E46" w:rsidRDefault="000C1E46">
      <w:pPr>
        <w:pStyle w:val="ConsPlusNormal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8" w:history="1">
        <w:r>
          <w:rPr>
            <w:color w:val="0000FF"/>
          </w:rPr>
          <w:t>частями 2</w:t>
        </w:r>
      </w:hyperlink>
      <w:r>
        <w:t xml:space="preserve"> и </w:t>
      </w:r>
      <w:hyperlink r:id="rId9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0C1E46" w:rsidRDefault="000C1E46">
      <w:pPr>
        <w:pStyle w:val="ConsPlusNormal"/>
        <w:ind w:firstLine="540"/>
        <w:jc w:val="both"/>
      </w:pPr>
      <w:r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0C1E46" w:rsidRDefault="000C1E46">
      <w:pPr>
        <w:pStyle w:val="ConsPlusNormal"/>
        <w:ind w:firstLine="540"/>
        <w:jc w:val="both"/>
      </w:pPr>
      <w:bookmarkStart w:id="2" w:name="P40"/>
      <w:bookmarkEnd w:id="2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0C1E46" w:rsidRDefault="000C1E46">
      <w:pPr>
        <w:pStyle w:val="ConsPlusNormal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0C1E46" w:rsidRDefault="000C1E46">
      <w:pPr>
        <w:pStyle w:val="ConsPlusNormal"/>
        <w:ind w:firstLine="540"/>
        <w:jc w:val="both"/>
      </w:pPr>
      <w:r>
        <w:t xml:space="preserve">4. Предельный размер временно свободных средств фонда капитального </w:t>
      </w:r>
      <w:r>
        <w:lastRenderedPageBreak/>
        <w:t xml:space="preserve">ремонта, размещаемых раздельно по видам средств, указанных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0C1E46" w:rsidRDefault="000C1E46">
      <w:pPr>
        <w:pStyle w:val="ConsPlusNormal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0C1E46" w:rsidRDefault="000C1E46">
      <w:pPr>
        <w:pStyle w:val="ConsPlusNormal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кредитных организациях, отобранных региональным оператором по результатам конкурса, проведенного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кредитных организаций для открытия счетов региональным оператором, утверждаемым Правительством Российской Федерации.</w:t>
      </w:r>
    </w:p>
    <w:p w:rsidR="000C1E46" w:rsidRDefault="000C1E46">
      <w:pPr>
        <w:pStyle w:val="ConsPlusNormal"/>
        <w:ind w:firstLine="540"/>
        <w:jc w:val="both"/>
      </w:pPr>
      <w:r>
        <w:t xml:space="preserve">7. Средства, указанные в </w:t>
      </w:r>
      <w:hyperlink w:anchor="P40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0C1E46" w:rsidRDefault="000C1E46">
      <w:pPr>
        <w:pStyle w:val="ConsPlusNormal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0C1E46" w:rsidRDefault="000C1E46">
      <w:pPr>
        <w:pStyle w:val="ConsPlusNormal"/>
        <w:ind w:firstLine="540"/>
        <w:jc w:val="both"/>
      </w:pPr>
      <w: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0C1E46" w:rsidRDefault="000C1E46">
      <w:pPr>
        <w:pStyle w:val="ConsPlusNormal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0C1E46" w:rsidRDefault="000C1E46">
      <w:pPr>
        <w:pStyle w:val="ConsPlusNormal"/>
        <w:ind w:firstLine="540"/>
        <w:jc w:val="both"/>
      </w:pPr>
      <w:bookmarkStart w:id="3" w:name="P49"/>
      <w:bookmarkEnd w:id="3"/>
      <w: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0C1E46" w:rsidRDefault="000C1E46">
      <w:pPr>
        <w:pStyle w:val="ConsPlusNormal"/>
        <w:ind w:firstLine="540"/>
        <w:jc w:val="both"/>
      </w:pPr>
      <w:bookmarkStart w:id="4" w:name="P50"/>
      <w:bookmarkEnd w:id="4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0C1E46" w:rsidRDefault="000C1E46">
      <w:pPr>
        <w:pStyle w:val="ConsPlusNormal"/>
        <w:ind w:firstLine="540"/>
        <w:jc w:val="both"/>
      </w:pPr>
      <w:r>
        <w:lastRenderedPageBreak/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49" w:history="1">
        <w:r>
          <w:rPr>
            <w:color w:val="0000FF"/>
          </w:rPr>
          <w:t>подпунктами "а</w:t>
        </w:r>
      </w:hyperlink>
      <w:r>
        <w:t>" и "</w:t>
      </w:r>
      <w:hyperlink w:anchor="P50" w:history="1">
        <w:r>
          <w:rPr>
            <w:color w:val="0000FF"/>
          </w:rPr>
          <w:t>б</w:t>
        </w:r>
      </w:hyperlink>
      <w:r>
        <w:t>" настоящего пункта.</w:t>
      </w:r>
    </w:p>
    <w:p w:rsidR="000C1E46" w:rsidRDefault="000C1E46">
      <w:pPr>
        <w:pStyle w:val="ConsPlusNormal"/>
        <w:jc w:val="both"/>
      </w:pPr>
    </w:p>
    <w:p w:rsidR="000C1E46" w:rsidRDefault="000C1E46">
      <w:pPr>
        <w:pStyle w:val="ConsPlusNormal"/>
        <w:jc w:val="both"/>
      </w:pPr>
    </w:p>
    <w:p w:rsidR="000C1E46" w:rsidRDefault="000C1E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945" w:rsidRPr="005A0CB5" w:rsidRDefault="00244945" w:rsidP="005A0C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  <w:r w:rsidRPr="005A0CB5">
        <w:rPr>
          <w:rFonts w:ascii="Times New Roman" w:hAnsi="Times New Roman" w:cs="Times New Roman"/>
          <w:sz w:val="26"/>
          <w:szCs w:val="26"/>
        </w:rPr>
        <w:t>»</w:t>
      </w:r>
    </w:p>
    <w:p w:rsidR="00244945" w:rsidRPr="005A0CB5" w:rsidRDefault="00244945" w:rsidP="005A0C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0CB5">
        <w:rPr>
          <w:rFonts w:ascii="Times New Roman" w:hAnsi="Times New Roman" w:cs="Times New Roman"/>
          <w:sz w:val="26"/>
          <w:szCs w:val="26"/>
        </w:rPr>
        <w:t>Постановление Конституционного суда Российской Федерации от 12.04.2016 г. № 10-П По делу о проверке конституционности положений части 1 статьи 169, частей 4 и 7 статьи 170 и части 4 статьи 179 Жилищного кодекса Российской Федерации в связи с запросами групп депутатов Государственной Думы</w:t>
      </w:r>
    </w:p>
    <w:p w:rsidR="00244945" w:rsidRPr="005A0CB5" w:rsidRDefault="00244945" w:rsidP="005A0C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0CB5">
        <w:rPr>
          <w:rFonts w:ascii="Times New Roman" w:hAnsi="Times New Roman" w:cs="Times New Roman"/>
          <w:sz w:val="26"/>
          <w:szCs w:val="26"/>
        </w:rPr>
        <w:t>Приказ Министерства строительства и жилищно-коммунального хозяйства российской федерации от 28 января 2016 г. № 41/</w:t>
      </w:r>
      <w:proofErr w:type="spellStart"/>
      <w:r w:rsidRPr="005A0CB5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5A0CB5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созданию специализированных некоммерческих организаций...»</w:t>
      </w:r>
    </w:p>
    <w:p w:rsidR="005A0CB5" w:rsidRDefault="00244945" w:rsidP="005A0C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0CB5">
        <w:rPr>
          <w:rFonts w:ascii="Times New Roman" w:hAnsi="Times New Roman" w:cs="Times New Roman"/>
          <w:sz w:val="26"/>
          <w:szCs w:val="26"/>
        </w:rPr>
        <w:t>Приказ Министерства строительства и жилищно-коммунального хозяйства российской федерации от 28 января 2016 г. № 41/</w:t>
      </w:r>
      <w:proofErr w:type="spellStart"/>
      <w:r w:rsidRPr="005A0CB5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5A0CB5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созданию специализированных некоммерческих организаций, осуществляющих деятельность, направленную на обеспечение проведения капитального ремонта общего имущества в многоквартирных домах и обеспечению их деятельности»</w:t>
      </w:r>
    </w:p>
    <w:p w:rsidR="005A0CB5" w:rsidRDefault="00244945" w:rsidP="005A0C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0CB5">
        <w:rPr>
          <w:rFonts w:ascii="Times New Roman" w:hAnsi="Times New Roman" w:cs="Times New Roman"/>
          <w:sz w:val="26"/>
          <w:szCs w:val="26"/>
        </w:rPr>
        <w:t>Приказ Минстроя России от 30.12.2015 N 965/</w:t>
      </w:r>
      <w:proofErr w:type="spellStart"/>
      <w:r w:rsidRPr="005A0CB5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5A0CB5">
        <w:rPr>
          <w:rFonts w:ascii="Times New Roman" w:hAnsi="Times New Roman" w:cs="Times New Roman"/>
          <w:sz w:val="26"/>
          <w:szCs w:val="26"/>
        </w:rPr>
        <w:t xml:space="preserve"> 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</w:t>
      </w:r>
    </w:p>
    <w:p w:rsidR="005A0CB5" w:rsidRDefault="000C1E46" w:rsidP="005A0C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244945" w:rsidRPr="005A0CB5">
          <w:rPr>
            <w:rStyle w:val="a3"/>
            <w:rFonts w:ascii="Times New Roman" w:hAnsi="Times New Roman" w:cs="Times New Roman"/>
            <w:sz w:val="26"/>
            <w:szCs w:val="26"/>
          </w:rPr>
          <w:t>Приказ</w:t>
        </w:r>
      </w:hyperlink>
      <w:r w:rsidR="00244945" w:rsidRPr="005A0CB5">
        <w:rPr>
          <w:rFonts w:ascii="Times New Roman" w:hAnsi="Times New Roman" w:cs="Times New Roman"/>
          <w:sz w:val="26"/>
          <w:szCs w:val="26"/>
        </w:rPr>
        <w:t xml:space="preserve"> Минстроя России от 27.07.2015 N 526/</w:t>
      </w:r>
      <w:proofErr w:type="spellStart"/>
      <w:r w:rsidR="00244945" w:rsidRPr="005A0CB5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244945" w:rsidRPr="005A0CB5">
        <w:rPr>
          <w:rFonts w:ascii="Times New Roman" w:hAnsi="Times New Roman" w:cs="Times New Roman"/>
          <w:sz w:val="26"/>
          <w:szCs w:val="26"/>
        </w:rPr>
        <w:t xml:space="preserve"> «Об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домах»</w:t>
      </w:r>
    </w:p>
    <w:p w:rsidR="005A0CB5" w:rsidRDefault="00244945" w:rsidP="005A0C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0CB5">
        <w:rPr>
          <w:rFonts w:ascii="Times New Roman" w:hAnsi="Times New Roman" w:cs="Times New Roman"/>
          <w:sz w:val="26"/>
          <w:szCs w:val="26"/>
        </w:rPr>
        <w:t>«Жилищный кодекс Российской Федерации» от 29.12.2004 N 188-ФЗ</w:t>
      </w:r>
      <w:r w:rsidR="0076288F" w:rsidRPr="005A0CB5">
        <w:rPr>
          <w:rFonts w:ascii="Times New Roman" w:hAnsi="Times New Roman" w:cs="Times New Roman"/>
          <w:sz w:val="26"/>
          <w:szCs w:val="26"/>
        </w:rPr>
        <w:t xml:space="preserve"> </w:t>
      </w:r>
      <w:r w:rsidRPr="005A0CB5">
        <w:rPr>
          <w:rFonts w:ascii="Times New Roman" w:hAnsi="Times New Roman" w:cs="Times New Roman"/>
          <w:sz w:val="26"/>
          <w:szCs w:val="26"/>
        </w:rPr>
        <w:t>(ред. от 02.06.2016)</w:t>
      </w:r>
    </w:p>
    <w:p w:rsidR="00244945" w:rsidRPr="005A0CB5" w:rsidRDefault="00244945" w:rsidP="005A0C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0CB5">
        <w:rPr>
          <w:rFonts w:ascii="Times New Roman" w:hAnsi="Times New Roman" w:cs="Times New Roman"/>
          <w:sz w:val="26"/>
          <w:szCs w:val="26"/>
        </w:rPr>
        <w:t>Федеральный закон от 02.06.2016 N 175-ФЗ «О внесении изменений в статьи 26 и 154 Жилищного кодекса Российской Федерации и отдельные законодательные акты Российской Федерации»</w:t>
      </w:r>
    </w:p>
    <w:p w:rsidR="00244945" w:rsidRPr="00244945" w:rsidRDefault="00244945" w:rsidP="005A0C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44945" w:rsidRPr="00244945" w:rsidRDefault="00244945" w:rsidP="005A0C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265A" w:rsidRPr="00244945" w:rsidRDefault="000C1E46" w:rsidP="005A0C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1265A" w:rsidRPr="0024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15F82"/>
    <w:multiLevelType w:val="hybridMultilevel"/>
    <w:tmpl w:val="E558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CF"/>
    <w:rsid w:val="000C1E46"/>
    <w:rsid w:val="00244945"/>
    <w:rsid w:val="0033708D"/>
    <w:rsid w:val="005A0CB5"/>
    <w:rsid w:val="0076288F"/>
    <w:rsid w:val="00D011CF"/>
    <w:rsid w:val="00F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AB928-9F74-4B30-B5DD-FEB4C30E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9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0CB5"/>
    <w:pPr>
      <w:ind w:left="720"/>
      <w:contextualSpacing/>
    </w:pPr>
  </w:style>
  <w:style w:type="paragraph" w:customStyle="1" w:styleId="ConsPlusNormal">
    <w:name w:val="ConsPlusNormal"/>
    <w:rsid w:val="000C1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C1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0C1E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964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97CFFF"/>
            <w:bottom w:val="none" w:sz="0" w:space="0" w:color="auto"/>
            <w:right w:val="none" w:sz="0" w:space="0" w:color="auto"/>
          </w:divBdr>
        </w:div>
        <w:div w:id="556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97CFFF"/>
          </w:divBdr>
        </w:div>
        <w:div w:id="1496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687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97CFFF"/>
            <w:bottom w:val="none" w:sz="0" w:space="0" w:color="auto"/>
            <w:right w:val="none" w:sz="0" w:space="0" w:color="auto"/>
          </w:divBdr>
        </w:div>
        <w:div w:id="1170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97CFFF"/>
          </w:divBdr>
        </w:div>
        <w:div w:id="16698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242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97CFFF"/>
            <w:bottom w:val="none" w:sz="0" w:space="0" w:color="auto"/>
            <w:right w:val="none" w:sz="0" w:space="0" w:color="auto"/>
          </w:divBdr>
        </w:div>
        <w:div w:id="46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97CFFF"/>
          </w:divBdr>
        </w:div>
        <w:div w:id="1305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731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97CFFF"/>
            <w:bottom w:val="none" w:sz="0" w:space="0" w:color="auto"/>
            <w:right w:val="none" w:sz="0" w:space="0" w:color="auto"/>
          </w:divBdr>
        </w:div>
        <w:div w:id="56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97CFFF"/>
          </w:divBdr>
        </w:div>
        <w:div w:id="81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27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97CFFF"/>
            <w:bottom w:val="none" w:sz="0" w:space="0" w:color="auto"/>
            <w:right w:val="none" w:sz="0" w:space="0" w:color="auto"/>
          </w:divBdr>
        </w:div>
        <w:div w:id="1531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97CFFF"/>
          </w:divBdr>
        </w:div>
        <w:div w:id="1523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42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97CFFF"/>
            <w:bottom w:val="none" w:sz="0" w:space="0" w:color="auto"/>
            <w:right w:val="none" w:sz="0" w:space="0" w:color="auto"/>
          </w:divBdr>
        </w:div>
        <w:div w:id="1859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97CFFF"/>
          </w:divBdr>
        </w:div>
        <w:div w:id="427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06B31D79E66D6259C135748DB8B95F89A7DD930CA41071EEC3ED0C8FD91425FCBDF25567F444DYBA1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F06B31D79E66D6259C135748DB8B95F89A7DD930CA41071EEC3ED0C8FD91425FCBDF265FY7AC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F06B31D79E66D6259C135748DB8B95F89A7DD930CA41071EEC3ED0C8FD91425FCBDF25567F4441YBA7D" TargetMode="External"/><Relationship Id="rId11" Type="http://schemas.openxmlformats.org/officeDocument/2006/relationships/hyperlink" Target="consultantplus://offline/ref=C4FCC0DD201468048D6A675981AD93FD5977F5F0EF01F7FB0F594D38B6m0REB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2F06B31D79E66D6259C0D594CDB8B95F89A77DA31C941071EEC3ED0C8FD91425FCBDF25567E4145YBA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06B31D79E66D6259C135748DB8B95F89A7DD930CA41071EEC3ED0C8FD91425FCBDF2751Y7A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Валентинович Хинданов</dc:creator>
  <cp:keywords/>
  <dc:description/>
  <cp:lastModifiedBy>Антон Кузьменко</cp:lastModifiedBy>
  <cp:revision>2</cp:revision>
  <dcterms:created xsi:type="dcterms:W3CDTF">2016-07-04T03:01:00Z</dcterms:created>
  <dcterms:modified xsi:type="dcterms:W3CDTF">2016-07-04T03:01:00Z</dcterms:modified>
</cp:coreProperties>
</file>