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EA" w:rsidRPr="00533B7B" w:rsidRDefault="00AA44FA" w:rsidP="00E31AE3">
      <w:pPr>
        <w:pStyle w:val="1"/>
        <w:numPr>
          <w:ilvl w:val="0"/>
          <w:numId w:val="0"/>
        </w:numPr>
        <w:spacing w:line="80" w:lineRule="atLeast"/>
        <w:ind w:left="573" w:right="567"/>
        <w:rPr>
          <w:sz w:val="28"/>
          <w:szCs w:val="28"/>
        </w:rPr>
      </w:pPr>
      <w:r w:rsidRPr="00533B7B">
        <w:rPr>
          <w:sz w:val="28"/>
          <w:szCs w:val="28"/>
        </w:rPr>
        <w:t>Договор</w:t>
      </w:r>
      <w:r w:rsidR="005A44DC" w:rsidRPr="00533B7B">
        <w:rPr>
          <w:sz w:val="28"/>
          <w:szCs w:val="28"/>
        </w:rPr>
        <w:t xml:space="preserve"> №___</w:t>
      </w:r>
      <w:r w:rsidRPr="00533B7B">
        <w:rPr>
          <w:sz w:val="28"/>
          <w:szCs w:val="28"/>
        </w:rPr>
        <w:t xml:space="preserve"> </w:t>
      </w:r>
    </w:p>
    <w:p w:rsidR="00B97448" w:rsidRPr="00533B7B" w:rsidRDefault="00AA44FA" w:rsidP="00E31AE3">
      <w:pPr>
        <w:pStyle w:val="1"/>
        <w:numPr>
          <w:ilvl w:val="0"/>
          <w:numId w:val="0"/>
        </w:numPr>
        <w:spacing w:line="80" w:lineRule="atLeast"/>
        <w:ind w:left="573" w:right="567"/>
        <w:rPr>
          <w:sz w:val="28"/>
          <w:szCs w:val="28"/>
        </w:rPr>
      </w:pPr>
      <w:r w:rsidRPr="00533B7B">
        <w:rPr>
          <w:sz w:val="28"/>
          <w:szCs w:val="28"/>
        </w:rPr>
        <w:t>о формировании фонда капитального ремонта и об организации проведения капитального ремонта общего имущества в многоквартирном доме</w:t>
      </w:r>
    </w:p>
    <w:p w:rsidR="00484774" w:rsidRDefault="00484774" w:rsidP="00030356">
      <w:pPr>
        <w:tabs>
          <w:tab w:val="right" w:pos="10466"/>
        </w:tabs>
        <w:spacing w:after="133" w:line="80" w:lineRule="atLeast"/>
        <w:ind w:left="-15" w:firstLine="0"/>
        <w:jc w:val="left"/>
        <w:rPr>
          <w:sz w:val="28"/>
          <w:szCs w:val="28"/>
        </w:rPr>
      </w:pPr>
    </w:p>
    <w:p w:rsidR="00B97448" w:rsidRPr="00533B7B" w:rsidRDefault="00AA44FA" w:rsidP="00030356">
      <w:pPr>
        <w:tabs>
          <w:tab w:val="right" w:pos="10466"/>
        </w:tabs>
        <w:spacing w:after="133" w:line="80" w:lineRule="atLeast"/>
        <w:ind w:left="-15" w:firstLine="0"/>
        <w:jc w:val="left"/>
        <w:rPr>
          <w:sz w:val="28"/>
          <w:szCs w:val="28"/>
        </w:rPr>
      </w:pPr>
      <w:r w:rsidRPr="00533B7B">
        <w:rPr>
          <w:sz w:val="28"/>
          <w:szCs w:val="28"/>
        </w:rPr>
        <w:t xml:space="preserve">г. </w:t>
      </w:r>
      <w:r w:rsidR="00133D58" w:rsidRPr="00533B7B">
        <w:rPr>
          <w:sz w:val="28"/>
          <w:szCs w:val="28"/>
        </w:rPr>
        <w:t>Иркутск</w:t>
      </w:r>
      <w:r w:rsidR="00B80B01">
        <w:rPr>
          <w:sz w:val="28"/>
          <w:szCs w:val="28"/>
        </w:rPr>
        <w:t xml:space="preserve">                                                                                   </w:t>
      </w:r>
      <w:r w:rsidR="00064849">
        <w:rPr>
          <w:sz w:val="28"/>
          <w:szCs w:val="28"/>
        </w:rPr>
        <w:t>«</w:t>
      </w:r>
      <w:r w:rsidR="000847EE">
        <w:rPr>
          <w:sz w:val="28"/>
          <w:szCs w:val="28"/>
        </w:rPr>
        <w:t>___</w:t>
      </w:r>
      <w:r w:rsidR="00064849">
        <w:rPr>
          <w:sz w:val="28"/>
          <w:szCs w:val="28"/>
        </w:rPr>
        <w:t xml:space="preserve">» </w:t>
      </w:r>
      <w:r w:rsidR="000847EE">
        <w:rPr>
          <w:sz w:val="28"/>
          <w:szCs w:val="28"/>
        </w:rPr>
        <w:t>________</w:t>
      </w:r>
      <w:r w:rsidR="0063163F">
        <w:rPr>
          <w:sz w:val="28"/>
          <w:szCs w:val="28"/>
        </w:rPr>
        <w:t xml:space="preserve"> </w:t>
      </w:r>
      <w:r w:rsidRPr="00533B7B">
        <w:rPr>
          <w:sz w:val="28"/>
          <w:szCs w:val="28"/>
        </w:rPr>
        <w:t>201</w:t>
      </w:r>
      <w:r w:rsidR="007A765E">
        <w:rPr>
          <w:sz w:val="28"/>
          <w:szCs w:val="28"/>
        </w:rPr>
        <w:t>5</w:t>
      </w:r>
      <w:r w:rsidRPr="00533B7B">
        <w:rPr>
          <w:sz w:val="28"/>
          <w:szCs w:val="28"/>
        </w:rPr>
        <w:t xml:space="preserve"> года </w:t>
      </w:r>
    </w:p>
    <w:p w:rsidR="00B97448" w:rsidRPr="00533B7B" w:rsidRDefault="00133D58" w:rsidP="0079726D">
      <w:pPr>
        <w:spacing w:line="80" w:lineRule="atLeast"/>
        <w:ind w:left="0" w:firstLine="737"/>
        <w:rPr>
          <w:sz w:val="28"/>
          <w:szCs w:val="28"/>
        </w:rPr>
      </w:pPr>
      <w:r w:rsidRPr="00533B7B">
        <w:rPr>
          <w:sz w:val="28"/>
          <w:szCs w:val="28"/>
        </w:rPr>
        <w:t xml:space="preserve">Фонд </w:t>
      </w:r>
      <w:r w:rsidR="00AA44FA" w:rsidRPr="00533B7B">
        <w:rPr>
          <w:sz w:val="28"/>
          <w:szCs w:val="28"/>
        </w:rPr>
        <w:t>капитального ремонта</w:t>
      </w:r>
      <w:r w:rsidRPr="00533B7B">
        <w:rPr>
          <w:sz w:val="28"/>
          <w:szCs w:val="28"/>
        </w:rPr>
        <w:t xml:space="preserve"> многоквартирных домов Иркутской области</w:t>
      </w:r>
      <w:r w:rsidR="00E938FA">
        <w:rPr>
          <w:sz w:val="28"/>
          <w:szCs w:val="28"/>
        </w:rPr>
        <w:t>,</w:t>
      </w:r>
      <w:r w:rsidR="00AA44FA" w:rsidRPr="00533B7B">
        <w:rPr>
          <w:sz w:val="28"/>
          <w:szCs w:val="28"/>
        </w:rPr>
        <w:t xml:space="preserve"> именуем</w:t>
      </w:r>
      <w:r w:rsidR="000847EE">
        <w:rPr>
          <w:sz w:val="28"/>
          <w:szCs w:val="28"/>
        </w:rPr>
        <w:t>ый</w:t>
      </w:r>
      <w:r w:rsidR="00AA44FA" w:rsidRPr="00533B7B">
        <w:rPr>
          <w:sz w:val="28"/>
          <w:szCs w:val="28"/>
        </w:rPr>
        <w:t xml:space="preserve"> в дальнейшем «</w:t>
      </w:r>
      <w:r w:rsidRPr="00533B7B">
        <w:rPr>
          <w:sz w:val="28"/>
          <w:szCs w:val="28"/>
        </w:rPr>
        <w:t>Фонд</w:t>
      </w:r>
      <w:r w:rsidR="00AA44FA" w:rsidRPr="00533B7B">
        <w:rPr>
          <w:sz w:val="28"/>
          <w:szCs w:val="28"/>
        </w:rPr>
        <w:t>», в лице</w:t>
      </w:r>
      <w:r w:rsidRPr="00533B7B">
        <w:rPr>
          <w:sz w:val="28"/>
          <w:szCs w:val="28"/>
        </w:rPr>
        <w:t xml:space="preserve"> </w:t>
      </w:r>
      <w:bookmarkStart w:id="0" w:name="_GoBack"/>
      <w:bookmarkEnd w:id="0"/>
      <w:r w:rsidR="000E60C3">
        <w:rPr>
          <w:sz w:val="28"/>
          <w:szCs w:val="28"/>
        </w:rPr>
        <w:t>г</w:t>
      </w:r>
      <w:r w:rsidR="00DC2AD3">
        <w:rPr>
          <w:sz w:val="28"/>
          <w:szCs w:val="28"/>
        </w:rPr>
        <w:t>енерального директора Микуляк Андрея Степановича, действующего на основании распоряжения министерства жилищной политики и энергетики Иркутской области 16.02.2015 года № 8-мр-к</w:t>
      </w:r>
      <w:r w:rsidR="00AA44FA" w:rsidRPr="00533B7B">
        <w:rPr>
          <w:sz w:val="28"/>
          <w:szCs w:val="28"/>
        </w:rPr>
        <w:t xml:space="preserve">, с одной стороны, и </w:t>
      </w:r>
      <w:r w:rsidR="000847EE">
        <w:rPr>
          <w:sz w:val="28"/>
          <w:szCs w:val="28"/>
        </w:rPr>
        <w:t>а</w:t>
      </w:r>
      <w:r w:rsidR="00150C8E" w:rsidRPr="0063163F">
        <w:rPr>
          <w:color w:val="auto"/>
          <w:sz w:val="28"/>
          <w:szCs w:val="28"/>
        </w:rPr>
        <w:t xml:space="preserve">дминистрация </w:t>
      </w:r>
      <w:r w:rsidR="007C509C" w:rsidRPr="0063163F">
        <w:rPr>
          <w:color w:val="auto"/>
          <w:sz w:val="28"/>
          <w:szCs w:val="28"/>
        </w:rPr>
        <w:t>муниципально</w:t>
      </w:r>
      <w:r w:rsidR="0008404B" w:rsidRPr="0063163F">
        <w:rPr>
          <w:color w:val="auto"/>
          <w:sz w:val="28"/>
          <w:szCs w:val="28"/>
        </w:rPr>
        <w:t>го</w:t>
      </w:r>
      <w:r w:rsidR="007C509C" w:rsidRPr="0063163F">
        <w:rPr>
          <w:color w:val="auto"/>
          <w:sz w:val="28"/>
          <w:szCs w:val="28"/>
        </w:rPr>
        <w:t xml:space="preserve"> образовани</w:t>
      </w:r>
      <w:r w:rsidR="0008404B" w:rsidRPr="0063163F">
        <w:rPr>
          <w:color w:val="auto"/>
          <w:sz w:val="28"/>
          <w:szCs w:val="28"/>
        </w:rPr>
        <w:t>я</w:t>
      </w:r>
      <w:r w:rsidR="00150C8E" w:rsidRPr="0063163F">
        <w:rPr>
          <w:color w:val="auto"/>
          <w:sz w:val="28"/>
          <w:szCs w:val="28"/>
        </w:rPr>
        <w:t xml:space="preserve"> «</w:t>
      </w:r>
      <w:r w:rsidR="00AF5E9F">
        <w:rPr>
          <w:color w:val="auto"/>
          <w:sz w:val="28"/>
          <w:szCs w:val="28"/>
        </w:rPr>
        <w:t>________</w:t>
      </w:r>
      <w:r w:rsidR="00150C8E" w:rsidRPr="0063163F">
        <w:rPr>
          <w:color w:val="auto"/>
          <w:sz w:val="28"/>
          <w:szCs w:val="28"/>
        </w:rPr>
        <w:t>»</w:t>
      </w:r>
      <w:r w:rsidR="0063163F">
        <w:rPr>
          <w:color w:val="auto"/>
          <w:sz w:val="28"/>
          <w:szCs w:val="28"/>
        </w:rPr>
        <w:t>, действующая от имени и в интересах</w:t>
      </w:r>
      <w:r w:rsidR="0063163F" w:rsidRPr="0063163F">
        <w:rPr>
          <w:color w:val="auto"/>
          <w:sz w:val="28"/>
          <w:szCs w:val="28"/>
        </w:rPr>
        <w:t xml:space="preserve"> муниципального образования «</w:t>
      </w:r>
      <w:r w:rsidR="00AF5E9F">
        <w:rPr>
          <w:color w:val="auto"/>
          <w:sz w:val="28"/>
          <w:szCs w:val="28"/>
        </w:rPr>
        <w:t>_________</w:t>
      </w:r>
      <w:r w:rsidR="0063163F" w:rsidRPr="0063163F">
        <w:rPr>
          <w:color w:val="auto"/>
          <w:sz w:val="28"/>
          <w:szCs w:val="28"/>
        </w:rPr>
        <w:t>»</w:t>
      </w:r>
      <w:r w:rsidR="00112178" w:rsidRPr="000847EE">
        <w:rPr>
          <w:color w:val="auto"/>
          <w:sz w:val="28"/>
          <w:szCs w:val="28"/>
        </w:rPr>
        <w:t>,</w:t>
      </w:r>
      <w:r w:rsidR="0079726D" w:rsidRPr="008C6CC9">
        <w:rPr>
          <w:color w:val="auto"/>
          <w:sz w:val="28"/>
          <w:szCs w:val="28"/>
        </w:rPr>
        <w:t xml:space="preserve"> </w:t>
      </w:r>
      <w:r w:rsidR="00112178" w:rsidRPr="008C6CC9">
        <w:rPr>
          <w:color w:val="auto"/>
          <w:sz w:val="28"/>
          <w:szCs w:val="28"/>
        </w:rPr>
        <w:t>являюще</w:t>
      </w:r>
      <w:r w:rsidR="0063163F">
        <w:rPr>
          <w:color w:val="auto"/>
          <w:sz w:val="28"/>
          <w:szCs w:val="28"/>
        </w:rPr>
        <w:t>го</w:t>
      </w:r>
      <w:r w:rsidR="00112178" w:rsidRPr="008C6CC9">
        <w:rPr>
          <w:color w:val="auto"/>
          <w:sz w:val="28"/>
          <w:szCs w:val="28"/>
        </w:rPr>
        <w:t xml:space="preserve">ся </w:t>
      </w:r>
      <w:r w:rsidR="00B314BF" w:rsidRPr="008C6CC9">
        <w:rPr>
          <w:color w:val="auto"/>
          <w:sz w:val="28"/>
          <w:szCs w:val="28"/>
        </w:rPr>
        <w:t>с</w:t>
      </w:r>
      <w:r w:rsidR="00AA44FA" w:rsidRPr="008C6CC9">
        <w:rPr>
          <w:color w:val="auto"/>
          <w:sz w:val="28"/>
          <w:szCs w:val="28"/>
        </w:rPr>
        <w:t>обственник</w:t>
      </w:r>
      <w:r w:rsidR="00112178" w:rsidRPr="008C6CC9">
        <w:rPr>
          <w:color w:val="auto"/>
          <w:sz w:val="28"/>
          <w:szCs w:val="28"/>
        </w:rPr>
        <w:t>ом</w:t>
      </w:r>
      <w:r w:rsidR="00AA44FA" w:rsidRPr="008C6CC9">
        <w:rPr>
          <w:color w:val="auto"/>
          <w:sz w:val="28"/>
          <w:szCs w:val="28"/>
        </w:rPr>
        <w:t xml:space="preserve"> </w:t>
      </w:r>
      <w:r w:rsidR="0079726D" w:rsidRPr="008C6CC9">
        <w:rPr>
          <w:color w:val="auto"/>
          <w:sz w:val="28"/>
          <w:szCs w:val="28"/>
        </w:rPr>
        <w:t xml:space="preserve">жилых и нежилых </w:t>
      </w:r>
      <w:r w:rsidR="00AA44FA" w:rsidRPr="008C6CC9">
        <w:rPr>
          <w:color w:val="auto"/>
          <w:sz w:val="28"/>
          <w:szCs w:val="28"/>
        </w:rPr>
        <w:t>помещени</w:t>
      </w:r>
      <w:r w:rsidR="007C509C" w:rsidRPr="008C6CC9">
        <w:rPr>
          <w:color w:val="auto"/>
          <w:sz w:val="28"/>
          <w:szCs w:val="28"/>
        </w:rPr>
        <w:t>й</w:t>
      </w:r>
      <w:r w:rsidR="00AA44FA" w:rsidRPr="008C6CC9">
        <w:rPr>
          <w:color w:val="auto"/>
          <w:sz w:val="28"/>
          <w:szCs w:val="28"/>
        </w:rPr>
        <w:t xml:space="preserve"> в многоквартирн</w:t>
      </w:r>
      <w:r w:rsidR="007C509C" w:rsidRPr="008C6CC9">
        <w:rPr>
          <w:color w:val="auto"/>
          <w:sz w:val="28"/>
          <w:szCs w:val="28"/>
        </w:rPr>
        <w:t>ых</w:t>
      </w:r>
      <w:r w:rsidR="00AA44FA" w:rsidRPr="00533B7B">
        <w:rPr>
          <w:sz w:val="28"/>
          <w:szCs w:val="28"/>
        </w:rPr>
        <w:t xml:space="preserve"> дом</w:t>
      </w:r>
      <w:r w:rsidR="007C509C" w:rsidRPr="00533B7B">
        <w:rPr>
          <w:sz w:val="28"/>
          <w:szCs w:val="28"/>
        </w:rPr>
        <w:t>ах</w:t>
      </w:r>
      <w:r w:rsidR="00C86337" w:rsidRPr="00533B7B">
        <w:rPr>
          <w:sz w:val="28"/>
          <w:szCs w:val="28"/>
        </w:rPr>
        <w:t xml:space="preserve"> (далее – МКД)</w:t>
      </w:r>
      <w:r w:rsidR="00010D89" w:rsidRPr="00533B7B">
        <w:rPr>
          <w:sz w:val="28"/>
          <w:szCs w:val="28"/>
        </w:rPr>
        <w:t xml:space="preserve">, </w:t>
      </w:r>
      <w:r w:rsidR="00E938FA">
        <w:rPr>
          <w:sz w:val="28"/>
          <w:szCs w:val="28"/>
        </w:rPr>
        <w:t xml:space="preserve">включенных в </w:t>
      </w:r>
      <w:r w:rsidR="0079726D">
        <w:rPr>
          <w:sz w:val="28"/>
          <w:szCs w:val="28"/>
        </w:rPr>
        <w:t>Региональную программу капитального ремонта общего имущества в многоквартирных домах на территории Иркут</w:t>
      </w:r>
      <w:r w:rsidR="00CC40ED">
        <w:rPr>
          <w:sz w:val="28"/>
          <w:szCs w:val="28"/>
        </w:rPr>
        <w:t>ской области на 2014 – 2043 годы</w:t>
      </w:r>
      <w:r w:rsidR="0079726D">
        <w:rPr>
          <w:sz w:val="28"/>
          <w:szCs w:val="28"/>
        </w:rPr>
        <w:t xml:space="preserve">, утвержденную </w:t>
      </w:r>
      <w:r w:rsidR="0079726D" w:rsidRPr="00260EE3">
        <w:rPr>
          <w:sz w:val="28"/>
          <w:szCs w:val="28"/>
        </w:rPr>
        <w:t>постановлением</w:t>
      </w:r>
      <w:r w:rsidR="0079726D">
        <w:rPr>
          <w:sz w:val="28"/>
          <w:szCs w:val="28"/>
        </w:rPr>
        <w:t xml:space="preserve"> </w:t>
      </w:r>
      <w:r w:rsidR="0079726D" w:rsidRPr="00260EE3">
        <w:rPr>
          <w:sz w:val="28"/>
          <w:szCs w:val="28"/>
        </w:rPr>
        <w:t>Правительства Иркутской области</w:t>
      </w:r>
      <w:r w:rsidR="0079726D">
        <w:rPr>
          <w:sz w:val="28"/>
          <w:szCs w:val="28"/>
        </w:rPr>
        <w:t xml:space="preserve"> </w:t>
      </w:r>
      <w:r w:rsidR="0079726D" w:rsidRPr="00260EE3">
        <w:rPr>
          <w:sz w:val="28"/>
          <w:szCs w:val="28"/>
        </w:rPr>
        <w:t>от 20 марта 2014 года</w:t>
      </w:r>
      <w:r w:rsidR="0079726D">
        <w:rPr>
          <w:sz w:val="28"/>
          <w:szCs w:val="28"/>
        </w:rPr>
        <w:t xml:space="preserve"> №</w:t>
      </w:r>
      <w:r w:rsidR="0079726D" w:rsidRPr="00260EE3">
        <w:rPr>
          <w:sz w:val="28"/>
          <w:szCs w:val="28"/>
        </w:rPr>
        <w:t xml:space="preserve"> 138-пп</w:t>
      </w:r>
      <w:r w:rsidR="00E938FA">
        <w:rPr>
          <w:sz w:val="28"/>
          <w:szCs w:val="28"/>
        </w:rPr>
        <w:t xml:space="preserve"> (далее – Программа)</w:t>
      </w:r>
      <w:r w:rsidR="0008404B">
        <w:rPr>
          <w:sz w:val="28"/>
          <w:szCs w:val="28"/>
        </w:rPr>
        <w:t>,</w:t>
      </w:r>
      <w:r w:rsidR="0079726D">
        <w:rPr>
          <w:sz w:val="28"/>
          <w:szCs w:val="28"/>
        </w:rPr>
        <w:t xml:space="preserve"> </w:t>
      </w:r>
      <w:r w:rsidR="0079726D" w:rsidRPr="008C6CC9">
        <w:rPr>
          <w:color w:val="auto"/>
          <w:sz w:val="28"/>
          <w:szCs w:val="28"/>
        </w:rPr>
        <w:t>и формирующ</w:t>
      </w:r>
      <w:r w:rsidR="000847EE">
        <w:rPr>
          <w:color w:val="auto"/>
          <w:sz w:val="28"/>
          <w:szCs w:val="28"/>
        </w:rPr>
        <w:t>их</w:t>
      </w:r>
      <w:r w:rsidR="0079726D" w:rsidRPr="008C6CC9">
        <w:rPr>
          <w:color w:val="auto"/>
          <w:sz w:val="28"/>
          <w:szCs w:val="28"/>
        </w:rPr>
        <w:t xml:space="preserve"> фонд</w:t>
      </w:r>
      <w:r w:rsidR="00524DA4">
        <w:rPr>
          <w:color w:val="auto"/>
          <w:sz w:val="28"/>
          <w:szCs w:val="28"/>
        </w:rPr>
        <w:t>ы</w:t>
      </w:r>
      <w:r w:rsidR="0079726D" w:rsidRPr="008C6CC9">
        <w:rPr>
          <w:color w:val="auto"/>
          <w:sz w:val="28"/>
          <w:szCs w:val="28"/>
        </w:rPr>
        <w:t xml:space="preserve"> капитального ремонта</w:t>
      </w:r>
      <w:r w:rsidR="000D0304" w:rsidRPr="008C6CC9">
        <w:rPr>
          <w:color w:val="auto"/>
          <w:sz w:val="28"/>
          <w:szCs w:val="28"/>
        </w:rPr>
        <w:t xml:space="preserve"> многоквартирных домов на счете Фонда,</w:t>
      </w:r>
      <w:r w:rsidR="00010D89" w:rsidRPr="008C6CC9">
        <w:rPr>
          <w:color w:val="auto"/>
          <w:sz w:val="28"/>
          <w:szCs w:val="28"/>
        </w:rPr>
        <w:t xml:space="preserve"> </w:t>
      </w:r>
      <w:r w:rsidR="00112178" w:rsidRPr="008C6CC9">
        <w:rPr>
          <w:color w:val="auto"/>
          <w:sz w:val="28"/>
          <w:szCs w:val="28"/>
        </w:rPr>
        <w:t>именуем</w:t>
      </w:r>
      <w:r w:rsidR="000847EE">
        <w:rPr>
          <w:color w:val="auto"/>
          <w:sz w:val="28"/>
          <w:szCs w:val="28"/>
        </w:rPr>
        <w:t>ое</w:t>
      </w:r>
      <w:r w:rsidR="0063163F">
        <w:rPr>
          <w:color w:val="auto"/>
          <w:sz w:val="28"/>
          <w:szCs w:val="28"/>
        </w:rPr>
        <w:t xml:space="preserve"> </w:t>
      </w:r>
      <w:r w:rsidR="00112178" w:rsidRPr="008C6CC9">
        <w:rPr>
          <w:color w:val="auto"/>
          <w:sz w:val="28"/>
          <w:szCs w:val="28"/>
        </w:rPr>
        <w:t xml:space="preserve">в дальнейшем «Собственник», </w:t>
      </w:r>
      <w:r w:rsidR="00010D89" w:rsidRPr="008C6CC9">
        <w:rPr>
          <w:color w:val="auto"/>
          <w:sz w:val="28"/>
          <w:szCs w:val="28"/>
        </w:rPr>
        <w:t>в лице</w:t>
      </w:r>
      <w:r w:rsidR="00112178" w:rsidRPr="008C6CC9">
        <w:rPr>
          <w:color w:val="auto"/>
          <w:sz w:val="28"/>
          <w:szCs w:val="28"/>
        </w:rPr>
        <w:t xml:space="preserve"> </w:t>
      </w:r>
      <w:r w:rsidR="00AF5E9F">
        <w:rPr>
          <w:color w:val="auto"/>
          <w:sz w:val="28"/>
          <w:szCs w:val="28"/>
        </w:rPr>
        <w:t>_____________________________________________</w:t>
      </w:r>
      <w:r w:rsidR="00112178" w:rsidRPr="008C6CC9">
        <w:rPr>
          <w:color w:val="auto"/>
          <w:sz w:val="28"/>
          <w:szCs w:val="28"/>
        </w:rPr>
        <w:t>,</w:t>
      </w:r>
      <w:r w:rsidR="00112178" w:rsidRPr="00533B7B">
        <w:rPr>
          <w:sz w:val="28"/>
          <w:szCs w:val="28"/>
        </w:rPr>
        <w:t xml:space="preserve"> действующего на основании Устава</w:t>
      </w:r>
      <w:r w:rsidR="00112178" w:rsidRPr="00766B76">
        <w:rPr>
          <w:sz w:val="28"/>
          <w:szCs w:val="28"/>
        </w:rPr>
        <w:t>,</w:t>
      </w:r>
      <w:r w:rsidR="00AA44FA" w:rsidRPr="00533B7B">
        <w:rPr>
          <w:sz w:val="28"/>
          <w:szCs w:val="28"/>
        </w:rPr>
        <w:t xml:space="preserve"> с другой стороны, вместе именуемые </w:t>
      </w:r>
      <w:r w:rsidR="00524DA4">
        <w:rPr>
          <w:sz w:val="28"/>
          <w:szCs w:val="28"/>
        </w:rPr>
        <w:t xml:space="preserve">в дальнейшем </w:t>
      </w:r>
      <w:r w:rsidR="00AA44FA" w:rsidRPr="00533B7B">
        <w:rPr>
          <w:sz w:val="28"/>
          <w:szCs w:val="28"/>
        </w:rPr>
        <w:t>«Стороны», в</w:t>
      </w:r>
      <w:r w:rsidR="00524DA4">
        <w:rPr>
          <w:sz w:val="28"/>
          <w:szCs w:val="28"/>
        </w:rPr>
        <w:t xml:space="preserve"> соответствии с  Жилищным кодексом</w:t>
      </w:r>
      <w:r w:rsidR="000D0304" w:rsidRPr="00533B7B">
        <w:rPr>
          <w:sz w:val="28"/>
          <w:szCs w:val="28"/>
        </w:rPr>
        <w:t xml:space="preserve"> Российской Федерации (далее – ЖК РФ)</w:t>
      </w:r>
      <w:r w:rsidR="000D0304">
        <w:rPr>
          <w:sz w:val="28"/>
          <w:szCs w:val="28"/>
        </w:rPr>
        <w:t xml:space="preserve">, </w:t>
      </w:r>
      <w:r w:rsidR="00524DA4">
        <w:rPr>
          <w:sz w:val="28"/>
          <w:szCs w:val="28"/>
        </w:rPr>
        <w:t>Законом</w:t>
      </w:r>
      <w:r w:rsidR="00AA44FA" w:rsidRPr="00533B7B">
        <w:rPr>
          <w:sz w:val="28"/>
          <w:szCs w:val="28"/>
        </w:rPr>
        <w:t xml:space="preserve"> </w:t>
      </w:r>
      <w:r w:rsidR="00B314BF" w:rsidRPr="00533B7B">
        <w:rPr>
          <w:sz w:val="28"/>
          <w:szCs w:val="28"/>
        </w:rPr>
        <w:t>Иркутской области</w:t>
      </w:r>
      <w:r w:rsidR="00524DA4">
        <w:rPr>
          <w:sz w:val="28"/>
          <w:szCs w:val="28"/>
        </w:rPr>
        <w:t xml:space="preserve"> от </w:t>
      </w:r>
      <w:r w:rsidR="00AA44FA" w:rsidRPr="00533B7B">
        <w:rPr>
          <w:sz w:val="28"/>
          <w:szCs w:val="28"/>
        </w:rPr>
        <w:t>2</w:t>
      </w:r>
      <w:r w:rsidR="00B314BF" w:rsidRPr="00533B7B">
        <w:rPr>
          <w:sz w:val="28"/>
          <w:szCs w:val="28"/>
        </w:rPr>
        <w:t>7 декабря 2013 года № 167-ОЗ</w:t>
      </w:r>
      <w:r w:rsidR="00AA44FA" w:rsidRPr="00533B7B">
        <w:rPr>
          <w:sz w:val="28"/>
          <w:szCs w:val="28"/>
        </w:rPr>
        <w:t xml:space="preserve"> «О</w:t>
      </w:r>
      <w:r w:rsidR="00B314BF" w:rsidRPr="00533B7B">
        <w:rPr>
          <w:sz w:val="28"/>
          <w:szCs w:val="28"/>
        </w:rPr>
        <w:t xml:space="preserve">б организации проведения капитального ремонта общего имущества </w:t>
      </w:r>
      <w:r w:rsidR="00AA44FA" w:rsidRPr="00533B7B">
        <w:rPr>
          <w:sz w:val="28"/>
          <w:szCs w:val="28"/>
        </w:rPr>
        <w:t>в многоквартирных домах</w:t>
      </w:r>
      <w:r w:rsidR="00B314BF" w:rsidRPr="00533B7B">
        <w:rPr>
          <w:sz w:val="28"/>
          <w:szCs w:val="28"/>
        </w:rPr>
        <w:t xml:space="preserve"> </w:t>
      </w:r>
      <w:r w:rsidR="00AA44FA" w:rsidRPr="00533B7B">
        <w:rPr>
          <w:sz w:val="28"/>
          <w:szCs w:val="28"/>
        </w:rPr>
        <w:t xml:space="preserve">на территории </w:t>
      </w:r>
      <w:r w:rsidR="00B314BF" w:rsidRPr="00533B7B">
        <w:rPr>
          <w:sz w:val="28"/>
          <w:szCs w:val="28"/>
        </w:rPr>
        <w:t>Иркутской</w:t>
      </w:r>
      <w:r w:rsidR="00E67F24">
        <w:rPr>
          <w:sz w:val="28"/>
          <w:szCs w:val="28"/>
        </w:rPr>
        <w:t xml:space="preserve"> области» (далее – З</w:t>
      </w:r>
      <w:r w:rsidR="00AA44FA" w:rsidRPr="00533B7B">
        <w:rPr>
          <w:sz w:val="28"/>
          <w:szCs w:val="28"/>
        </w:rPr>
        <w:t>акон</w:t>
      </w:r>
      <w:r w:rsidR="00E67F24">
        <w:rPr>
          <w:sz w:val="28"/>
          <w:szCs w:val="28"/>
        </w:rPr>
        <w:t xml:space="preserve"> Иркутской области</w:t>
      </w:r>
      <w:r w:rsidR="00B314BF" w:rsidRPr="00533B7B">
        <w:rPr>
          <w:sz w:val="28"/>
          <w:szCs w:val="28"/>
        </w:rPr>
        <w:t xml:space="preserve"> № 167-ОЗ</w:t>
      </w:r>
      <w:r w:rsidR="00AA44FA" w:rsidRPr="00533B7B">
        <w:rPr>
          <w:sz w:val="28"/>
          <w:szCs w:val="28"/>
        </w:rPr>
        <w:t>) и в соответствии со</w:t>
      </w:r>
      <w:r w:rsidR="001D2B1F" w:rsidRPr="00533B7B">
        <w:rPr>
          <w:sz w:val="28"/>
          <w:szCs w:val="28"/>
        </w:rPr>
        <w:t xml:space="preserve"> </w:t>
      </w:r>
      <w:r w:rsidR="00AA44FA" w:rsidRPr="00533B7B">
        <w:rPr>
          <w:sz w:val="28"/>
          <w:szCs w:val="28"/>
        </w:rPr>
        <w:t xml:space="preserve">ст. 445 Гражданского кодекса Российской Федерации, заключили настоящий договор (далее – договор) о нижеследующем:   </w:t>
      </w:r>
    </w:p>
    <w:p w:rsidR="00B97448" w:rsidRPr="00533B7B" w:rsidRDefault="00AA44FA" w:rsidP="00524DA4">
      <w:pPr>
        <w:pStyle w:val="1"/>
        <w:spacing w:before="120" w:after="120" w:line="80" w:lineRule="atLeast"/>
        <w:ind w:left="918" w:right="930" w:hanging="357"/>
        <w:rPr>
          <w:sz w:val="28"/>
          <w:szCs w:val="28"/>
        </w:rPr>
      </w:pPr>
      <w:r w:rsidRPr="00533B7B">
        <w:rPr>
          <w:sz w:val="28"/>
          <w:szCs w:val="28"/>
        </w:rPr>
        <w:t>Предмет договора</w:t>
      </w:r>
      <w:r w:rsidRPr="00533B7B">
        <w:rPr>
          <w:b w:val="0"/>
          <w:sz w:val="28"/>
          <w:szCs w:val="28"/>
        </w:rPr>
        <w:t xml:space="preserve"> </w:t>
      </w:r>
    </w:p>
    <w:p w:rsidR="00B97448" w:rsidRPr="00533B7B" w:rsidRDefault="00AA44FA" w:rsidP="000D0304">
      <w:pPr>
        <w:spacing w:line="80" w:lineRule="atLeast"/>
        <w:ind w:left="-17" w:firstLine="737"/>
        <w:rPr>
          <w:sz w:val="28"/>
          <w:szCs w:val="28"/>
        </w:rPr>
      </w:pPr>
      <w:r w:rsidRPr="00533B7B">
        <w:rPr>
          <w:sz w:val="28"/>
          <w:szCs w:val="28"/>
        </w:rPr>
        <w:t>Собственник</w:t>
      </w:r>
      <w:r w:rsidR="00B314BF" w:rsidRPr="00533B7B">
        <w:rPr>
          <w:sz w:val="28"/>
          <w:szCs w:val="28"/>
        </w:rPr>
        <w:t xml:space="preserve"> </w:t>
      </w:r>
      <w:r w:rsidRPr="00533B7B">
        <w:rPr>
          <w:sz w:val="28"/>
          <w:szCs w:val="28"/>
        </w:rPr>
        <w:t>ежемесячно в установленные в соответствии со статьей 171 Ж</w:t>
      </w:r>
      <w:r w:rsidR="000D0304">
        <w:rPr>
          <w:sz w:val="28"/>
          <w:szCs w:val="28"/>
        </w:rPr>
        <w:t>К</w:t>
      </w:r>
      <w:r w:rsidRPr="00533B7B">
        <w:rPr>
          <w:sz w:val="28"/>
          <w:szCs w:val="28"/>
        </w:rPr>
        <w:t xml:space="preserve"> Р</w:t>
      </w:r>
      <w:r w:rsidR="000D0304">
        <w:rPr>
          <w:sz w:val="28"/>
          <w:szCs w:val="28"/>
        </w:rPr>
        <w:t>Ф</w:t>
      </w:r>
      <w:r w:rsidRPr="00533B7B">
        <w:rPr>
          <w:sz w:val="28"/>
          <w:szCs w:val="28"/>
        </w:rPr>
        <w:t xml:space="preserve"> сроки и в полном объеме обязуется вносить на счет </w:t>
      </w:r>
      <w:r w:rsidR="00B314BF" w:rsidRPr="00533B7B">
        <w:rPr>
          <w:sz w:val="28"/>
          <w:szCs w:val="28"/>
        </w:rPr>
        <w:t>Фонда</w:t>
      </w:r>
      <w:r w:rsidRPr="00533B7B">
        <w:rPr>
          <w:sz w:val="28"/>
          <w:szCs w:val="28"/>
        </w:rPr>
        <w:t xml:space="preserve"> взносы на капитальный ремонт</w:t>
      </w:r>
      <w:r w:rsidR="004634E7" w:rsidRPr="00533B7B">
        <w:rPr>
          <w:sz w:val="28"/>
          <w:szCs w:val="28"/>
        </w:rPr>
        <w:t xml:space="preserve"> </w:t>
      </w:r>
      <w:r w:rsidR="00DB24CF">
        <w:rPr>
          <w:sz w:val="28"/>
          <w:szCs w:val="28"/>
        </w:rPr>
        <w:t xml:space="preserve">общего имущества </w:t>
      </w:r>
      <w:r w:rsidR="004634E7" w:rsidRPr="00533B7B">
        <w:rPr>
          <w:sz w:val="28"/>
          <w:szCs w:val="28"/>
        </w:rPr>
        <w:t>МКД</w:t>
      </w:r>
      <w:r w:rsidR="00B314BF" w:rsidRPr="00533B7B">
        <w:rPr>
          <w:sz w:val="28"/>
          <w:szCs w:val="28"/>
        </w:rPr>
        <w:t xml:space="preserve"> на основании </w:t>
      </w:r>
      <w:r w:rsidR="00C46421">
        <w:rPr>
          <w:sz w:val="28"/>
          <w:szCs w:val="28"/>
        </w:rPr>
        <w:t xml:space="preserve">платежного документа, выставленного в соответствии с </w:t>
      </w:r>
      <w:r w:rsidR="000D0304" w:rsidRPr="008C6CC9">
        <w:rPr>
          <w:color w:val="auto"/>
          <w:sz w:val="28"/>
          <w:szCs w:val="28"/>
        </w:rPr>
        <w:t>Реестр</w:t>
      </w:r>
      <w:r w:rsidR="00C46421" w:rsidRPr="008C6CC9">
        <w:rPr>
          <w:color w:val="auto"/>
          <w:sz w:val="28"/>
          <w:szCs w:val="28"/>
        </w:rPr>
        <w:t>ом</w:t>
      </w:r>
      <w:r w:rsidR="000D0304" w:rsidRPr="008C6CC9">
        <w:rPr>
          <w:color w:val="auto"/>
          <w:sz w:val="28"/>
          <w:szCs w:val="28"/>
        </w:rPr>
        <w:t xml:space="preserve"> жилых и нежилых помещений, </w:t>
      </w:r>
      <w:r w:rsidR="00524DA4">
        <w:rPr>
          <w:color w:val="auto"/>
          <w:sz w:val="28"/>
          <w:szCs w:val="28"/>
        </w:rPr>
        <w:t>находящихся в собственности муниципального образования</w:t>
      </w:r>
      <w:r w:rsidR="00B314BF" w:rsidRPr="008C6CC9">
        <w:rPr>
          <w:color w:val="auto"/>
          <w:sz w:val="28"/>
          <w:szCs w:val="28"/>
        </w:rPr>
        <w:t xml:space="preserve"> </w:t>
      </w:r>
      <w:r w:rsidR="00150C8E" w:rsidRPr="00150C8E">
        <w:rPr>
          <w:color w:val="auto"/>
          <w:sz w:val="28"/>
          <w:szCs w:val="28"/>
        </w:rPr>
        <w:t>«</w:t>
      </w:r>
      <w:r w:rsidR="00AF5E9F">
        <w:rPr>
          <w:color w:val="auto"/>
          <w:sz w:val="28"/>
          <w:szCs w:val="28"/>
        </w:rPr>
        <w:t>__________</w:t>
      </w:r>
      <w:r w:rsidR="00150C8E" w:rsidRPr="00150C8E">
        <w:rPr>
          <w:color w:val="auto"/>
          <w:sz w:val="28"/>
          <w:szCs w:val="28"/>
        </w:rPr>
        <w:t>»</w:t>
      </w:r>
      <w:r w:rsidR="00150C8E">
        <w:rPr>
          <w:color w:val="auto"/>
          <w:sz w:val="28"/>
          <w:szCs w:val="28"/>
        </w:rPr>
        <w:t xml:space="preserve"> </w:t>
      </w:r>
      <w:r w:rsidR="00524DA4">
        <w:rPr>
          <w:color w:val="auto"/>
          <w:sz w:val="28"/>
          <w:szCs w:val="28"/>
        </w:rPr>
        <w:t xml:space="preserve">согласно </w:t>
      </w:r>
      <w:r w:rsidR="00B314BF" w:rsidRPr="008C6CC9">
        <w:rPr>
          <w:color w:val="auto"/>
          <w:sz w:val="28"/>
          <w:szCs w:val="28"/>
        </w:rPr>
        <w:t>Прило</w:t>
      </w:r>
      <w:r w:rsidR="00524DA4">
        <w:rPr>
          <w:sz w:val="28"/>
          <w:szCs w:val="28"/>
        </w:rPr>
        <w:t>жени</w:t>
      </w:r>
      <w:r w:rsidR="00E938FA">
        <w:rPr>
          <w:sz w:val="28"/>
          <w:szCs w:val="28"/>
        </w:rPr>
        <w:t>ю</w:t>
      </w:r>
      <w:r w:rsidR="00524DA4">
        <w:rPr>
          <w:sz w:val="28"/>
          <w:szCs w:val="28"/>
        </w:rPr>
        <w:t xml:space="preserve"> №1, </w:t>
      </w:r>
      <w:r w:rsidR="000847EE">
        <w:rPr>
          <w:sz w:val="28"/>
          <w:szCs w:val="28"/>
        </w:rPr>
        <w:t>являющемуся</w:t>
      </w:r>
      <w:r w:rsidR="00B314BF" w:rsidRPr="00533B7B">
        <w:rPr>
          <w:sz w:val="28"/>
          <w:szCs w:val="28"/>
        </w:rPr>
        <w:t xml:space="preserve"> неотъемлемой частью договора</w:t>
      </w:r>
      <w:r w:rsidRPr="00533B7B">
        <w:rPr>
          <w:sz w:val="28"/>
          <w:szCs w:val="28"/>
        </w:rPr>
        <w:t xml:space="preserve">, а </w:t>
      </w:r>
      <w:r w:rsidR="00161090">
        <w:rPr>
          <w:sz w:val="28"/>
          <w:szCs w:val="28"/>
        </w:rPr>
        <w:t>Фонд</w:t>
      </w:r>
      <w:r w:rsidR="00DB24CF">
        <w:rPr>
          <w:sz w:val="28"/>
          <w:szCs w:val="28"/>
        </w:rPr>
        <w:t xml:space="preserve"> обязуется обеспечить организацию проведения</w:t>
      </w:r>
      <w:r w:rsidRPr="00533B7B">
        <w:rPr>
          <w:sz w:val="28"/>
          <w:szCs w:val="28"/>
        </w:rPr>
        <w:t xml:space="preserve"> </w:t>
      </w:r>
      <w:r w:rsidR="00DB24CF">
        <w:rPr>
          <w:sz w:val="28"/>
          <w:szCs w:val="28"/>
        </w:rPr>
        <w:t xml:space="preserve">и </w:t>
      </w:r>
      <w:r w:rsidR="00DB24CF" w:rsidRPr="00533B7B">
        <w:rPr>
          <w:sz w:val="28"/>
          <w:szCs w:val="28"/>
        </w:rPr>
        <w:t xml:space="preserve">финансирование </w:t>
      </w:r>
      <w:r w:rsidR="00DB24CF">
        <w:rPr>
          <w:sz w:val="28"/>
          <w:szCs w:val="28"/>
        </w:rPr>
        <w:t>расходов</w:t>
      </w:r>
      <w:r w:rsidR="00DB24CF" w:rsidRPr="00533B7B">
        <w:rPr>
          <w:sz w:val="28"/>
          <w:szCs w:val="28"/>
        </w:rPr>
        <w:t xml:space="preserve"> </w:t>
      </w:r>
      <w:r w:rsidRPr="00533B7B">
        <w:rPr>
          <w:sz w:val="28"/>
          <w:szCs w:val="28"/>
        </w:rPr>
        <w:t xml:space="preserve">капитального ремонта общего имущества МКД в сроки, определенные </w:t>
      </w:r>
      <w:r w:rsidR="00C46421">
        <w:rPr>
          <w:sz w:val="28"/>
          <w:szCs w:val="28"/>
        </w:rPr>
        <w:t>П</w:t>
      </w:r>
      <w:r w:rsidR="00DB24CF">
        <w:rPr>
          <w:sz w:val="28"/>
          <w:szCs w:val="28"/>
        </w:rPr>
        <w:t>рограммой.</w:t>
      </w:r>
      <w:r w:rsidRPr="00533B7B">
        <w:rPr>
          <w:sz w:val="28"/>
          <w:szCs w:val="28"/>
        </w:rPr>
        <w:t xml:space="preserve"> </w:t>
      </w:r>
    </w:p>
    <w:p w:rsidR="00B97448" w:rsidRDefault="00AA44FA" w:rsidP="00DB24CF">
      <w:pPr>
        <w:pStyle w:val="1"/>
        <w:spacing w:before="120" w:after="120" w:line="80" w:lineRule="atLeast"/>
        <w:ind w:left="759" w:right="573" w:hanging="198"/>
        <w:rPr>
          <w:sz w:val="28"/>
          <w:szCs w:val="28"/>
        </w:rPr>
      </w:pPr>
      <w:r w:rsidRPr="00533B7B">
        <w:rPr>
          <w:sz w:val="28"/>
          <w:szCs w:val="28"/>
        </w:rPr>
        <w:t xml:space="preserve">Права и обязанности Сторон </w:t>
      </w:r>
    </w:p>
    <w:p w:rsidR="00B97448" w:rsidRDefault="00130D2F" w:rsidP="00FE49E7">
      <w:pPr>
        <w:spacing w:line="80" w:lineRule="atLeast"/>
        <w:ind w:left="-17" w:firstLine="73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A44DC" w:rsidRPr="00533B7B">
        <w:rPr>
          <w:sz w:val="28"/>
          <w:szCs w:val="28"/>
        </w:rPr>
        <w:t>П</w:t>
      </w:r>
      <w:r w:rsidR="00AA44FA" w:rsidRPr="00533B7B">
        <w:rPr>
          <w:sz w:val="28"/>
          <w:szCs w:val="28"/>
        </w:rPr>
        <w:t xml:space="preserve">рава и обязанности Сторон определяются в соответствии с </w:t>
      </w:r>
      <w:r w:rsidR="00AA44FA" w:rsidRPr="008C6CC9">
        <w:rPr>
          <w:sz w:val="28"/>
          <w:szCs w:val="28"/>
        </w:rPr>
        <w:t xml:space="preserve">положениями ЖК РФ, Закона </w:t>
      </w:r>
      <w:r w:rsidR="00E67F24" w:rsidRPr="008C6CC9">
        <w:rPr>
          <w:sz w:val="28"/>
          <w:szCs w:val="28"/>
        </w:rPr>
        <w:t xml:space="preserve">Иркутской области </w:t>
      </w:r>
      <w:r w:rsidR="005A44DC" w:rsidRPr="008C6CC9">
        <w:rPr>
          <w:sz w:val="28"/>
          <w:szCs w:val="28"/>
        </w:rPr>
        <w:t xml:space="preserve">№ 167-ОЗ </w:t>
      </w:r>
      <w:r w:rsidR="00AA44FA" w:rsidRPr="008C6CC9">
        <w:rPr>
          <w:sz w:val="28"/>
          <w:szCs w:val="28"/>
        </w:rPr>
        <w:t>и иными нормативными правовыми</w:t>
      </w:r>
      <w:r w:rsidR="00AA44FA" w:rsidRPr="00533B7B">
        <w:rPr>
          <w:sz w:val="28"/>
          <w:szCs w:val="28"/>
        </w:rPr>
        <w:t xml:space="preserve"> актами, применяемыми к настоящим правоотношениям.  </w:t>
      </w:r>
    </w:p>
    <w:p w:rsidR="00130D2F" w:rsidRDefault="00130D2F" w:rsidP="00130D2F">
      <w:pPr>
        <w:spacing w:line="80" w:lineRule="atLeast"/>
        <w:ind w:left="-17" w:firstLine="73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C3504">
        <w:rPr>
          <w:sz w:val="28"/>
          <w:szCs w:val="28"/>
        </w:rPr>
        <w:t xml:space="preserve">В случае изменения Реестра жилых и нежилых помещений, находящихся в собственности муниципального образования </w:t>
      </w:r>
      <w:r w:rsidR="00150C8E" w:rsidRPr="00150C8E">
        <w:rPr>
          <w:color w:val="auto"/>
          <w:sz w:val="28"/>
          <w:szCs w:val="28"/>
        </w:rPr>
        <w:t>«</w:t>
      </w:r>
      <w:r w:rsidR="00AF5E9F">
        <w:rPr>
          <w:color w:val="auto"/>
          <w:sz w:val="28"/>
          <w:szCs w:val="28"/>
        </w:rPr>
        <w:t>____________</w:t>
      </w:r>
      <w:r w:rsidR="00150C8E" w:rsidRPr="00150C8E">
        <w:rPr>
          <w:color w:val="auto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80CD0">
        <w:rPr>
          <w:sz w:val="28"/>
          <w:szCs w:val="28"/>
        </w:rPr>
        <w:t xml:space="preserve">Собственник не позднее последнего числа </w:t>
      </w:r>
      <w:r w:rsidR="00487466" w:rsidRPr="00A80CD0">
        <w:rPr>
          <w:sz w:val="28"/>
          <w:szCs w:val="28"/>
        </w:rPr>
        <w:t xml:space="preserve">расчетного </w:t>
      </w:r>
      <w:r w:rsidRPr="00A80CD0">
        <w:rPr>
          <w:sz w:val="28"/>
          <w:szCs w:val="28"/>
        </w:rPr>
        <w:t>месяца</w:t>
      </w:r>
      <w:r w:rsidR="00487466" w:rsidRPr="00A80CD0">
        <w:rPr>
          <w:sz w:val="28"/>
          <w:szCs w:val="28"/>
        </w:rPr>
        <w:t xml:space="preserve"> </w:t>
      </w:r>
      <w:r w:rsidRPr="00A80CD0">
        <w:rPr>
          <w:sz w:val="28"/>
          <w:szCs w:val="28"/>
        </w:rPr>
        <w:t xml:space="preserve">представляет в Фонд актуализированную версию Приложения </w:t>
      </w:r>
      <w:r w:rsidR="00487466" w:rsidRPr="00A80CD0">
        <w:rPr>
          <w:sz w:val="28"/>
          <w:szCs w:val="28"/>
        </w:rPr>
        <w:t>№</w:t>
      </w:r>
      <w:r w:rsidRPr="00A80CD0">
        <w:rPr>
          <w:sz w:val="28"/>
          <w:szCs w:val="28"/>
        </w:rPr>
        <w:t>1</w:t>
      </w:r>
      <w:r w:rsidR="00A80CD0">
        <w:rPr>
          <w:sz w:val="28"/>
          <w:szCs w:val="28"/>
        </w:rPr>
        <w:t xml:space="preserve"> в электронном виде посредством </w:t>
      </w:r>
      <w:r w:rsidR="00FF11B0">
        <w:rPr>
          <w:sz w:val="28"/>
          <w:szCs w:val="28"/>
        </w:rPr>
        <w:t>информационно-телекоммуникационной сети «</w:t>
      </w:r>
      <w:r w:rsidR="000847EE">
        <w:rPr>
          <w:sz w:val="28"/>
          <w:szCs w:val="28"/>
        </w:rPr>
        <w:t>Интернет» и</w:t>
      </w:r>
      <w:r w:rsidR="00A80CD0">
        <w:rPr>
          <w:sz w:val="28"/>
          <w:szCs w:val="28"/>
        </w:rPr>
        <w:t xml:space="preserve"> на бумажном носителе</w:t>
      </w:r>
      <w:r w:rsidRPr="00A80CD0">
        <w:rPr>
          <w:sz w:val="28"/>
          <w:szCs w:val="28"/>
        </w:rPr>
        <w:t>.</w:t>
      </w:r>
    </w:p>
    <w:p w:rsidR="00487466" w:rsidRPr="002C3504" w:rsidRDefault="00487466" w:rsidP="00DC750F">
      <w:pPr>
        <w:spacing w:line="80" w:lineRule="atLeast"/>
        <w:ind w:left="-17" w:firstLine="7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В целях </w:t>
      </w:r>
      <w:r w:rsidR="00A80CD0">
        <w:rPr>
          <w:sz w:val="28"/>
          <w:szCs w:val="28"/>
        </w:rPr>
        <w:t>своевременного предоставления актуального Приложения № 1 Собственник определяет ответственное лицо</w:t>
      </w:r>
      <w:r w:rsidR="00FF11B0">
        <w:rPr>
          <w:sz w:val="28"/>
          <w:szCs w:val="28"/>
        </w:rPr>
        <w:t xml:space="preserve"> от муниципального образования</w:t>
      </w:r>
      <w:r w:rsidR="00A80CD0">
        <w:rPr>
          <w:sz w:val="28"/>
          <w:szCs w:val="28"/>
        </w:rPr>
        <w:t xml:space="preserve"> с указанием Ф.И.О., должности</w:t>
      </w:r>
      <w:r w:rsidR="00FF11B0">
        <w:rPr>
          <w:sz w:val="28"/>
          <w:szCs w:val="28"/>
        </w:rPr>
        <w:t>, контактной информации (служебный, сотовый телефон, адрес электронной почты) и предоставляет данную</w:t>
      </w:r>
      <w:r w:rsidR="00A80CD0">
        <w:rPr>
          <w:sz w:val="28"/>
          <w:szCs w:val="28"/>
        </w:rPr>
        <w:t xml:space="preserve"> информацию в Фонд в десятидневный срок с момента заключения договора.</w:t>
      </w:r>
    </w:p>
    <w:p w:rsidR="00B97448" w:rsidRPr="00533B7B" w:rsidRDefault="00AA44FA" w:rsidP="00DC750F">
      <w:pPr>
        <w:pStyle w:val="1"/>
        <w:spacing w:before="120" w:after="120" w:line="80" w:lineRule="atLeast"/>
        <w:ind w:left="759" w:right="0" w:firstLine="737"/>
        <w:rPr>
          <w:sz w:val="28"/>
          <w:szCs w:val="28"/>
        </w:rPr>
      </w:pPr>
      <w:r w:rsidRPr="00533B7B">
        <w:rPr>
          <w:sz w:val="28"/>
          <w:szCs w:val="28"/>
        </w:rPr>
        <w:t xml:space="preserve">Средства фонда капитального ремонта </w:t>
      </w:r>
    </w:p>
    <w:p w:rsidR="00B97448" w:rsidRPr="00533B7B" w:rsidRDefault="00AA44FA" w:rsidP="00DC750F">
      <w:pPr>
        <w:spacing w:line="80" w:lineRule="atLeast"/>
        <w:ind w:left="-17" w:firstLine="737"/>
        <w:rPr>
          <w:sz w:val="28"/>
          <w:szCs w:val="28"/>
        </w:rPr>
      </w:pPr>
      <w:r w:rsidRPr="00533B7B">
        <w:rPr>
          <w:sz w:val="28"/>
          <w:szCs w:val="28"/>
        </w:rPr>
        <w:t xml:space="preserve">3.1. Средства, полученные </w:t>
      </w:r>
      <w:r w:rsidR="005A44DC" w:rsidRPr="00533B7B">
        <w:rPr>
          <w:sz w:val="28"/>
          <w:szCs w:val="28"/>
        </w:rPr>
        <w:t>Фондом</w:t>
      </w:r>
      <w:r w:rsidRPr="00533B7B">
        <w:rPr>
          <w:sz w:val="28"/>
          <w:szCs w:val="28"/>
        </w:rPr>
        <w:t xml:space="preserve"> от Собственника, могут использоваться только для финансирования расходов на капитальный ремонт общего имущества в МКД. Использование указанных средств на иные цели, в том числе на оплату административно-хозяйственных расходов </w:t>
      </w:r>
      <w:r w:rsidR="005A44DC" w:rsidRPr="00533B7B">
        <w:rPr>
          <w:sz w:val="28"/>
          <w:szCs w:val="28"/>
        </w:rPr>
        <w:t>Фонда</w:t>
      </w:r>
      <w:r w:rsidRPr="00533B7B">
        <w:rPr>
          <w:sz w:val="28"/>
          <w:szCs w:val="28"/>
        </w:rPr>
        <w:t xml:space="preserve">, не допускается. </w:t>
      </w:r>
    </w:p>
    <w:p w:rsidR="00857292" w:rsidRDefault="00AA44FA" w:rsidP="00DC750F">
      <w:pPr>
        <w:spacing w:line="80" w:lineRule="atLeast"/>
        <w:ind w:left="-17" w:firstLine="737"/>
        <w:rPr>
          <w:rFonts w:eastAsiaTheme="minorEastAsia"/>
          <w:color w:val="auto"/>
          <w:sz w:val="28"/>
          <w:szCs w:val="28"/>
        </w:rPr>
      </w:pPr>
      <w:r w:rsidRPr="00533B7B">
        <w:rPr>
          <w:sz w:val="28"/>
          <w:szCs w:val="28"/>
        </w:rPr>
        <w:t xml:space="preserve">3.2. Средства, полученные </w:t>
      </w:r>
      <w:r w:rsidR="005A44DC" w:rsidRPr="00533B7B">
        <w:rPr>
          <w:sz w:val="28"/>
          <w:szCs w:val="28"/>
        </w:rPr>
        <w:t>Фондом</w:t>
      </w:r>
      <w:r w:rsidRPr="00533B7B">
        <w:rPr>
          <w:sz w:val="28"/>
          <w:szCs w:val="28"/>
        </w:rPr>
        <w:t xml:space="preserve"> от Собственника, могут быть использованы на возвратной основе для финансирования капитального</w:t>
      </w:r>
      <w:r w:rsidR="00130D2F">
        <w:rPr>
          <w:sz w:val="28"/>
          <w:szCs w:val="28"/>
        </w:rPr>
        <w:t xml:space="preserve"> ремонта общего имущества в </w:t>
      </w:r>
      <w:r w:rsidR="00C97241">
        <w:rPr>
          <w:sz w:val="28"/>
          <w:szCs w:val="28"/>
        </w:rPr>
        <w:t xml:space="preserve">других </w:t>
      </w:r>
      <w:r w:rsidRPr="00533B7B">
        <w:rPr>
          <w:sz w:val="28"/>
          <w:szCs w:val="28"/>
        </w:rPr>
        <w:t>многоквартирн</w:t>
      </w:r>
      <w:r w:rsidR="00857292" w:rsidRPr="00533B7B">
        <w:rPr>
          <w:sz w:val="28"/>
          <w:szCs w:val="28"/>
        </w:rPr>
        <w:t>ых домах</w:t>
      </w:r>
      <w:r w:rsidRPr="00533B7B">
        <w:rPr>
          <w:sz w:val="28"/>
          <w:szCs w:val="28"/>
        </w:rPr>
        <w:t xml:space="preserve">, собственники помещений в которых также формируют фонды капитального ремонта на счете (счетах) </w:t>
      </w:r>
      <w:r w:rsidR="005A44DC" w:rsidRPr="00533B7B">
        <w:rPr>
          <w:sz w:val="28"/>
          <w:szCs w:val="28"/>
        </w:rPr>
        <w:t>Фонда</w:t>
      </w:r>
      <w:r w:rsidR="00857292" w:rsidRPr="00533B7B">
        <w:rPr>
          <w:rFonts w:eastAsiaTheme="minorEastAsia"/>
          <w:color w:val="auto"/>
          <w:sz w:val="28"/>
          <w:szCs w:val="28"/>
        </w:rPr>
        <w:t>, только если указанные многоквартирные дома р</w:t>
      </w:r>
      <w:r w:rsidR="00C97241">
        <w:rPr>
          <w:rFonts w:eastAsiaTheme="minorEastAsia"/>
          <w:color w:val="auto"/>
          <w:sz w:val="28"/>
          <w:szCs w:val="28"/>
        </w:rPr>
        <w:t>асположены на территории того же</w:t>
      </w:r>
      <w:r w:rsidR="00130D2F">
        <w:rPr>
          <w:rFonts w:eastAsiaTheme="minorEastAsia"/>
          <w:color w:val="auto"/>
          <w:sz w:val="28"/>
          <w:szCs w:val="28"/>
        </w:rPr>
        <w:t xml:space="preserve"> городского </w:t>
      </w:r>
      <w:r w:rsidR="000847EE">
        <w:rPr>
          <w:rFonts w:eastAsiaTheme="minorEastAsia"/>
          <w:color w:val="auto"/>
          <w:sz w:val="28"/>
          <w:szCs w:val="28"/>
        </w:rPr>
        <w:t xml:space="preserve">округа, </w:t>
      </w:r>
      <w:r w:rsidR="000847EE" w:rsidRPr="00533B7B">
        <w:rPr>
          <w:rFonts w:eastAsiaTheme="minorEastAsia"/>
          <w:color w:val="auto"/>
          <w:sz w:val="28"/>
          <w:szCs w:val="28"/>
        </w:rPr>
        <w:t>муниципального</w:t>
      </w:r>
      <w:r w:rsidR="00857292" w:rsidRPr="00533B7B">
        <w:rPr>
          <w:rFonts w:eastAsiaTheme="minorEastAsia"/>
          <w:color w:val="auto"/>
          <w:sz w:val="28"/>
          <w:szCs w:val="28"/>
        </w:rPr>
        <w:t xml:space="preserve"> района Иркутской области.</w:t>
      </w:r>
    </w:p>
    <w:p w:rsidR="00BA2476" w:rsidRDefault="00E67F24" w:rsidP="00DC750F">
      <w:pPr>
        <w:spacing w:line="80" w:lineRule="atLeast"/>
        <w:ind w:left="-17" w:firstLine="737"/>
        <w:rPr>
          <w:sz w:val="28"/>
          <w:szCs w:val="28"/>
        </w:rPr>
      </w:pPr>
      <w:r w:rsidRPr="00E67F24">
        <w:rPr>
          <w:sz w:val="28"/>
          <w:szCs w:val="28"/>
        </w:rPr>
        <w:t>3.3. В случа</w:t>
      </w:r>
      <w:r w:rsidR="00BA2476">
        <w:rPr>
          <w:sz w:val="28"/>
          <w:szCs w:val="28"/>
        </w:rPr>
        <w:t>е</w:t>
      </w:r>
      <w:r w:rsidRPr="00E67F24">
        <w:rPr>
          <w:sz w:val="28"/>
          <w:szCs w:val="28"/>
        </w:rPr>
        <w:t>, предусмотренн</w:t>
      </w:r>
      <w:r w:rsidR="00BA2476">
        <w:rPr>
          <w:sz w:val="28"/>
          <w:szCs w:val="28"/>
        </w:rPr>
        <w:t>ом</w:t>
      </w:r>
      <w:r w:rsidRPr="00E67F24">
        <w:rPr>
          <w:sz w:val="28"/>
          <w:szCs w:val="28"/>
        </w:rPr>
        <w:t xml:space="preserve"> ст.</w:t>
      </w:r>
      <w:r w:rsidR="00BA2476">
        <w:rPr>
          <w:sz w:val="28"/>
          <w:szCs w:val="28"/>
        </w:rPr>
        <w:t xml:space="preserve"> 173 </w:t>
      </w:r>
      <w:r w:rsidRPr="00E67F24">
        <w:rPr>
          <w:sz w:val="28"/>
          <w:szCs w:val="28"/>
        </w:rPr>
        <w:t>ЖК РФ</w:t>
      </w:r>
      <w:hyperlink r:id="rId8"/>
      <w:hyperlink r:id="rId9">
        <w:r w:rsidRPr="00BA2476">
          <w:rPr>
            <w:color w:val="auto"/>
            <w:sz w:val="28"/>
            <w:szCs w:val="28"/>
          </w:rPr>
          <w:t>,</w:t>
        </w:r>
      </w:hyperlink>
      <w:r w:rsidRPr="00E67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 </w:t>
      </w:r>
      <w:r w:rsidR="008C6CC9">
        <w:rPr>
          <w:sz w:val="28"/>
          <w:szCs w:val="28"/>
        </w:rPr>
        <w:t xml:space="preserve">в установленном порядке и сроки </w:t>
      </w:r>
      <w:r w:rsidRPr="00E67F24">
        <w:rPr>
          <w:sz w:val="28"/>
          <w:szCs w:val="28"/>
        </w:rPr>
        <w:t>перечисл</w:t>
      </w:r>
      <w:r>
        <w:rPr>
          <w:sz w:val="28"/>
          <w:szCs w:val="28"/>
        </w:rPr>
        <w:t>яет</w:t>
      </w:r>
      <w:r w:rsidRPr="00E67F24">
        <w:rPr>
          <w:sz w:val="28"/>
          <w:szCs w:val="28"/>
        </w:rPr>
        <w:t xml:space="preserve"> денежные средства в размере фонда капитального ремонта на специальный счет</w:t>
      </w:r>
      <w:r w:rsidR="00BA2476">
        <w:rPr>
          <w:sz w:val="28"/>
          <w:szCs w:val="28"/>
        </w:rPr>
        <w:t xml:space="preserve">. </w:t>
      </w:r>
      <w:r w:rsidRPr="00E67F24">
        <w:rPr>
          <w:sz w:val="28"/>
          <w:szCs w:val="28"/>
        </w:rPr>
        <w:t xml:space="preserve"> </w:t>
      </w:r>
    </w:p>
    <w:p w:rsidR="00BA2476" w:rsidRDefault="00C97241" w:rsidP="00DC750F">
      <w:pPr>
        <w:autoSpaceDE w:val="0"/>
        <w:autoSpaceDN w:val="0"/>
        <w:adjustRightInd w:val="0"/>
        <w:spacing w:after="0" w:line="240" w:lineRule="auto"/>
        <w:ind w:left="0" w:firstLine="737"/>
        <w:rPr>
          <w:sz w:val="28"/>
          <w:szCs w:val="28"/>
        </w:rPr>
      </w:pPr>
      <w:r>
        <w:rPr>
          <w:sz w:val="28"/>
          <w:szCs w:val="28"/>
        </w:rPr>
        <w:t>3.4. В случаях</w:t>
      </w:r>
      <w:r w:rsidR="00BA2476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="00BA2476">
        <w:rPr>
          <w:sz w:val="28"/>
          <w:szCs w:val="28"/>
        </w:rPr>
        <w:t xml:space="preserve"> ст. 184 ЖК</w:t>
      </w:r>
      <w:r>
        <w:rPr>
          <w:sz w:val="28"/>
          <w:szCs w:val="28"/>
        </w:rPr>
        <w:t xml:space="preserve"> </w:t>
      </w:r>
      <w:r w:rsidR="000847EE">
        <w:rPr>
          <w:sz w:val="28"/>
          <w:szCs w:val="28"/>
        </w:rPr>
        <w:t>РФ, Фонд</w:t>
      </w:r>
      <w:r w:rsidR="00BA2476">
        <w:rPr>
          <w:sz w:val="28"/>
          <w:szCs w:val="28"/>
        </w:rPr>
        <w:t xml:space="preserve"> </w:t>
      </w:r>
      <w:r w:rsidR="00BA2476">
        <w:rPr>
          <w:rFonts w:eastAsiaTheme="minorEastAsia"/>
          <w:color w:val="auto"/>
          <w:sz w:val="28"/>
          <w:szCs w:val="28"/>
        </w:rPr>
        <w:t>направляет средства фонда капитального ремонта на цели сноса или реконструкции этого многоквартирного дома, либо</w:t>
      </w:r>
      <w:r w:rsidR="00BA2476" w:rsidRPr="00E67F24">
        <w:rPr>
          <w:sz w:val="28"/>
          <w:szCs w:val="28"/>
        </w:rPr>
        <w:t xml:space="preserve"> выпла</w:t>
      </w:r>
      <w:r w:rsidR="00BA2476">
        <w:rPr>
          <w:sz w:val="28"/>
          <w:szCs w:val="28"/>
        </w:rPr>
        <w:t>чивает</w:t>
      </w:r>
      <w:r w:rsidR="00BA2476" w:rsidRPr="00E67F24">
        <w:rPr>
          <w:sz w:val="28"/>
          <w:szCs w:val="28"/>
        </w:rPr>
        <w:t xml:space="preserve"> Собственнику денежные средства, соответствующие доле такого Собственника в фонде капитального ремонта</w:t>
      </w:r>
      <w:r>
        <w:rPr>
          <w:sz w:val="28"/>
          <w:szCs w:val="28"/>
        </w:rPr>
        <w:t xml:space="preserve"> данного многоквартирного дома</w:t>
      </w:r>
      <w:r w:rsidR="00BA2476" w:rsidRPr="00E67F24">
        <w:rPr>
          <w:sz w:val="28"/>
          <w:szCs w:val="28"/>
        </w:rPr>
        <w:t>.</w:t>
      </w:r>
    </w:p>
    <w:p w:rsidR="00B97448" w:rsidRPr="00533B7B" w:rsidRDefault="00AA44FA" w:rsidP="00DC750F">
      <w:pPr>
        <w:pStyle w:val="1"/>
        <w:spacing w:before="120" w:after="120" w:line="80" w:lineRule="atLeast"/>
        <w:ind w:left="765" w:right="0" w:firstLine="737"/>
        <w:rPr>
          <w:sz w:val="28"/>
          <w:szCs w:val="28"/>
        </w:rPr>
      </w:pPr>
      <w:r w:rsidRPr="00533B7B">
        <w:rPr>
          <w:sz w:val="28"/>
          <w:szCs w:val="28"/>
        </w:rPr>
        <w:t xml:space="preserve">Ответственность Сторон </w:t>
      </w:r>
    </w:p>
    <w:p w:rsidR="00857292" w:rsidRPr="00533B7B" w:rsidRDefault="00857292" w:rsidP="00DC750F">
      <w:pPr>
        <w:spacing w:line="80" w:lineRule="atLeast"/>
        <w:ind w:left="-17" w:firstLine="737"/>
        <w:rPr>
          <w:sz w:val="28"/>
          <w:szCs w:val="28"/>
        </w:rPr>
      </w:pPr>
      <w:r w:rsidRPr="00533B7B">
        <w:rPr>
          <w:sz w:val="28"/>
          <w:szCs w:val="28"/>
        </w:rPr>
        <w:t xml:space="preserve">4.1. </w:t>
      </w:r>
      <w:r w:rsidR="00AA44FA" w:rsidRPr="00533B7B">
        <w:rPr>
          <w:sz w:val="28"/>
          <w:szCs w:val="28"/>
        </w:rPr>
        <w:t xml:space="preserve">Стороны несут ответственность за неисполнение или ненадлежащее исполнение своих обязательств по договору, в том числе за просрочку исполнения денежных обязательств, в соответствии </w:t>
      </w:r>
      <w:r w:rsidR="001D2B1F" w:rsidRPr="00533B7B">
        <w:rPr>
          <w:sz w:val="28"/>
          <w:szCs w:val="28"/>
        </w:rPr>
        <w:t xml:space="preserve">с действующим законодательством </w:t>
      </w:r>
      <w:r w:rsidR="00AA44FA" w:rsidRPr="00533B7B">
        <w:rPr>
          <w:sz w:val="28"/>
          <w:szCs w:val="28"/>
        </w:rPr>
        <w:t xml:space="preserve">Российской Федерации.        </w:t>
      </w:r>
    </w:p>
    <w:p w:rsidR="00B97448" w:rsidRPr="00533B7B" w:rsidRDefault="00857292" w:rsidP="00DC750F">
      <w:pPr>
        <w:spacing w:line="80" w:lineRule="atLeast"/>
        <w:ind w:left="-17" w:firstLine="737"/>
        <w:rPr>
          <w:sz w:val="28"/>
          <w:szCs w:val="28"/>
        </w:rPr>
      </w:pPr>
      <w:r w:rsidRPr="00533B7B">
        <w:rPr>
          <w:sz w:val="28"/>
          <w:szCs w:val="28"/>
        </w:rPr>
        <w:t xml:space="preserve">4.2. </w:t>
      </w:r>
      <w:r w:rsidR="00476075" w:rsidRPr="00533B7B">
        <w:rPr>
          <w:sz w:val="28"/>
          <w:szCs w:val="28"/>
        </w:rPr>
        <w:t xml:space="preserve">В случае если </w:t>
      </w:r>
      <w:r w:rsidRPr="00533B7B">
        <w:rPr>
          <w:rFonts w:eastAsiaTheme="minorEastAsia"/>
          <w:color w:val="auto"/>
          <w:sz w:val="28"/>
          <w:szCs w:val="28"/>
        </w:rPr>
        <w:t>Собственник несвоевременно и (или) не полностью уплати</w:t>
      </w:r>
      <w:r w:rsidR="00476075" w:rsidRPr="00533B7B">
        <w:rPr>
          <w:rFonts w:eastAsiaTheme="minorEastAsia"/>
          <w:color w:val="auto"/>
          <w:sz w:val="28"/>
          <w:szCs w:val="28"/>
        </w:rPr>
        <w:t>л</w:t>
      </w:r>
      <w:r w:rsidRPr="00533B7B">
        <w:rPr>
          <w:rFonts w:eastAsiaTheme="minorEastAsia"/>
          <w:color w:val="auto"/>
          <w:sz w:val="28"/>
          <w:szCs w:val="28"/>
        </w:rPr>
        <w:t xml:space="preserve"> взнос</w:t>
      </w:r>
      <w:r w:rsidR="00476075" w:rsidRPr="00533B7B">
        <w:rPr>
          <w:rFonts w:eastAsiaTheme="minorEastAsia"/>
          <w:color w:val="auto"/>
          <w:sz w:val="28"/>
          <w:szCs w:val="28"/>
        </w:rPr>
        <w:t>ы</w:t>
      </w:r>
      <w:r w:rsidRPr="00533B7B">
        <w:rPr>
          <w:rFonts w:eastAsiaTheme="minorEastAsia"/>
          <w:color w:val="auto"/>
          <w:sz w:val="28"/>
          <w:szCs w:val="28"/>
        </w:rPr>
        <w:t xml:space="preserve"> на капитальный ремонт, </w:t>
      </w:r>
      <w:r w:rsidR="00476075" w:rsidRPr="00533B7B">
        <w:rPr>
          <w:rFonts w:eastAsiaTheme="minorEastAsia"/>
          <w:color w:val="auto"/>
          <w:sz w:val="28"/>
          <w:szCs w:val="28"/>
        </w:rPr>
        <w:t xml:space="preserve">то он </w:t>
      </w:r>
      <w:r w:rsidRPr="00533B7B">
        <w:rPr>
          <w:rFonts w:eastAsiaTheme="minorEastAsia"/>
          <w:color w:val="auto"/>
          <w:sz w:val="28"/>
          <w:szCs w:val="28"/>
        </w:rPr>
        <w:t xml:space="preserve">обязан уплатить </w:t>
      </w:r>
      <w:r w:rsidR="00476075" w:rsidRPr="00533B7B">
        <w:rPr>
          <w:rFonts w:eastAsiaTheme="minorEastAsia"/>
          <w:color w:val="auto"/>
          <w:sz w:val="28"/>
          <w:szCs w:val="28"/>
        </w:rPr>
        <w:t>Ф</w:t>
      </w:r>
      <w:r w:rsidRPr="00533B7B">
        <w:rPr>
          <w:rFonts w:eastAsiaTheme="minorEastAsia"/>
          <w:color w:val="auto"/>
          <w:sz w:val="28"/>
          <w:szCs w:val="28"/>
        </w:rPr>
        <w:t>онд</w:t>
      </w:r>
      <w:r w:rsidR="00476075" w:rsidRPr="00533B7B">
        <w:rPr>
          <w:rFonts w:eastAsiaTheme="minorEastAsia"/>
          <w:color w:val="auto"/>
          <w:sz w:val="28"/>
          <w:szCs w:val="28"/>
        </w:rPr>
        <w:t>у</w:t>
      </w:r>
      <w:r w:rsidRPr="00533B7B">
        <w:rPr>
          <w:rFonts w:eastAsiaTheme="minorEastAsia"/>
          <w:color w:val="auto"/>
          <w:sz w:val="28"/>
          <w:szCs w:val="28"/>
        </w:rPr>
        <w:t xml:space="preserve"> проценты в размере</w:t>
      </w:r>
      <w:r w:rsidR="00476075" w:rsidRPr="00533B7B">
        <w:rPr>
          <w:rFonts w:eastAsiaTheme="minorEastAsia"/>
          <w:color w:val="auto"/>
          <w:sz w:val="28"/>
          <w:szCs w:val="28"/>
        </w:rPr>
        <w:t xml:space="preserve"> </w:t>
      </w:r>
      <w:bookmarkStart w:id="1" w:name="Par0"/>
      <w:bookmarkEnd w:id="1"/>
      <w:r w:rsidRPr="00533B7B">
        <w:rPr>
          <w:rFonts w:eastAsiaTheme="minorEastAsia"/>
          <w:color w:val="auto"/>
          <w:sz w:val="28"/>
          <w:szCs w:val="28"/>
        </w:rPr>
        <w:t xml:space="preserve">одной трехсотой </w:t>
      </w:r>
      <w:hyperlink r:id="rId10" w:history="1">
        <w:r w:rsidRPr="00533B7B">
          <w:rPr>
            <w:rFonts w:eastAsiaTheme="minorEastAsia"/>
            <w:color w:val="auto"/>
            <w:sz w:val="28"/>
            <w:szCs w:val="28"/>
          </w:rPr>
          <w:t>ставки</w:t>
        </w:r>
      </w:hyperlink>
      <w:r w:rsidRPr="00533B7B">
        <w:rPr>
          <w:rFonts w:eastAsiaTheme="minorEastAsia"/>
          <w:color w:val="auto"/>
          <w:sz w:val="28"/>
          <w:szCs w:val="28"/>
        </w:rPr>
        <w:t xml:space="preserve"> рефинансирования Центрального банка Российской Федерации, действующей на момент оплаты,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 </w:t>
      </w:r>
      <w:r w:rsidR="00AA44FA" w:rsidRPr="00533B7B">
        <w:rPr>
          <w:sz w:val="28"/>
          <w:szCs w:val="28"/>
        </w:rPr>
        <w:t xml:space="preserve">                                </w:t>
      </w:r>
    </w:p>
    <w:p w:rsidR="00B97448" w:rsidRPr="00533B7B" w:rsidRDefault="00AA44FA" w:rsidP="00C97241">
      <w:pPr>
        <w:pStyle w:val="1"/>
        <w:spacing w:before="120" w:after="120" w:line="80" w:lineRule="atLeast"/>
        <w:ind w:left="759" w:right="573" w:hanging="198"/>
        <w:rPr>
          <w:sz w:val="28"/>
          <w:szCs w:val="28"/>
        </w:rPr>
      </w:pPr>
      <w:r w:rsidRPr="00533B7B">
        <w:rPr>
          <w:sz w:val="28"/>
          <w:szCs w:val="28"/>
        </w:rPr>
        <w:t>Порядок разрешения споров</w:t>
      </w:r>
      <w:r w:rsidRPr="00533B7B">
        <w:rPr>
          <w:b w:val="0"/>
          <w:sz w:val="28"/>
          <w:szCs w:val="28"/>
        </w:rPr>
        <w:t xml:space="preserve"> </w:t>
      </w:r>
    </w:p>
    <w:p w:rsidR="00B97448" w:rsidRPr="00533B7B" w:rsidRDefault="00AA44FA" w:rsidP="001E0C86">
      <w:pPr>
        <w:spacing w:line="80" w:lineRule="atLeast"/>
        <w:ind w:left="-17" w:firstLine="737"/>
        <w:rPr>
          <w:sz w:val="28"/>
          <w:szCs w:val="28"/>
        </w:rPr>
      </w:pPr>
      <w:r w:rsidRPr="00533B7B">
        <w:rPr>
          <w:sz w:val="28"/>
          <w:szCs w:val="28"/>
        </w:rPr>
        <w:t xml:space="preserve">5.1. Спорные вопросы, возникающие в ходе исполнения договора, Стороны разрешают </w:t>
      </w:r>
      <w:r w:rsidR="002D4D14" w:rsidRPr="00533B7B">
        <w:rPr>
          <w:sz w:val="28"/>
          <w:szCs w:val="28"/>
        </w:rPr>
        <w:t>в судебном порядке</w:t>
      </w:r>
      <w:r w:rsidRPr="00533B7B">
        <w:rPr>
          <w:sz w:val="28"/>
          <w:szCs w:val="28"/>
        </w:rPr>
        <w:t xml:space="preserve"> в</w:t>
      </w:r>
      <w:r w:rsidR="002D4D14" w:rsidRPr="00533B7B">
        <w:rPr>
          <w:sz w:val="28"/>
          <w:szCs w:val="28"/>
        </w:rPr>
        <w:t xml:space="preserve"> </w:t>
      </w:r>
      <w:r w:rsidRPr="00533B7B">
        <w:rPr>
          <w:sz w:val="28"/>
          <w:szCs w:val="28"/>
        </w:rPr>
        <w:t>соответствии с действующим законодательством Российской Федерации</w:t>
      </w:r>
      <w:r w:rsidR="002D4D14" w:rsidRPr="00533B7B">
        <w:rPr>
          <w:sz w:val="28"/>
          <w:szCs w:val="28"/>
        </w:rPr>
        <w:t>.</w:t>
      </w:r>
      <w:r w:rsidRPr="00533B7B">
        <w:rPr>
          <w:sz w:val="28"/>
          <w:szCs w:val="28"/>
        </w:rPr>
        <w:t xml:space="preserve"> </w:t>
      </w:r>
    </w:p>
    <w:p w:rsidR="00484774" w:rsidRPr="00533B7B" w:rsidRDefault="002D4D14" w:rsidP="00CA3B8F">
      <w:pPr>
        <w:spacing w:line="80" w:lineRule="atLeast"/>
        <w:ind w:left="-17" w:firstLine="737"/>
        <w:rPr>
          <w:sz w:val="28"/>
          <w:szCs w:val="28"/>
        </w:rPr>
      </w:pPr>
      <w:r w:rsidRPr="00533B7B">
        <w:rPr>
          <w:sz w:val="28"/>
          <w:szCs w:val="28"/>
        </w:rPr>
        <w:t>5.2. В случае обращения Фонда с иском в суд к Собственнику с требованием о взыскании задолженности по оплате взносов на капитальный ремонт МКД и п</w:t>
      </w:r>
      <w:r w:rsidR="006338B1" w:rsidRPr="00533B7B">
        <w:rPr>
          <w:sz w:val="28"/>
          <w:szCs w:val="28"/>
        </w:rPr>
        <w:t>роцентов, указанных в п. 4.2. договора,</w:t>
      </w:r>
      <w:r w:rsidRPr="00533B7B">
        <w:rPr>
          <w:sz w:val="28"/>
          <w:szCs w:val="28"/>
        </w:rPr>
        <w:t xml:space="preserve"> досудебный порядок урегулирования спора не требуется.</w:t>
      </w:r>
    </w:p>
    <w:p w:rsidR="00B97448" w:rsidRPr="00533B7B" w:rsidRDefault="00AA44FA" w:rsidP="00C97241">
      <w:pPr>
        <w:pStyle w:val="1"/>
        <w:spacing w:before="120" w:after="120" w:line="80" w:lineRule="atLeast"/>
        <w:ind w:left="759" w:right="6" w:hanging="198"/>
        <w:rPr>
          <w:sz w:val="28"/>
          <w:szCs w:val="28"/>
        </w:rPr>
      </w:pPr>
      <w:r w:rsidRPr="00533B7B">
        <w:rPr>
          <w:sz w:val="28"/>
          <w:szCs w:val="28"/>
        </w:rPr>
        <w:lastRenderedPageBreak/>
        <w:t xml:space="preserve">Срок действия договора </w:t>
      </w:r>
    </w:p>
    <w:p w:rsidR="007A765E" w:rsidRDefault="007A765E" w:rsidP="007A765E">
      <w:pPr>
        <w:spacing w:line="80" w:lineRule="atLeast"/>
        <w:ind w:left="-17" w:firstLine="737"/>
        <w:rPr>
          <w:sz w:val="28"/>
          <w:szCs w:val="28"/>
        </w:rPr>
      </w:pPr>
      <w:r>
        <w:rPr>
          <w:sz w:val="28"/>
          <w:szCs w:val="28"/>
        </w:rPr>
        <w:t>6.1.   Настоящий договор вступает в силу с даты его подписания последней из сторон и распространяет своё действие на правоотношения сторон возникшие с 01 сентября 2014 года.</w:t>
      </w:r>
    </w:p>
    <w:p w:rsidR="007A765E" w:rsidRDefault="007A765E" w:rsidP="001E0C86">
      <w:pPr>
        <w:spacing w:line="80" w:lineRule="atLeast"/>
        <w:ind w:left="-17" w:firstLine="737"/>
        <w:rPr>
          <w:sz w:val="28"/>
          <w:szCs w:val="28"/>
        </w:rPr>
      </w:pPr>
    </w:p>
    <w:p w:rsidR="00B97448" w:rsidRPr="00533B7B" w:rsidRDefault="007A765E" w:rsidP="001E0C86">
      <w:pPr>
        <w:spacing w:line="80" w:lineRule="atLeast"/>
        <w:ind w:left="-17" w:firstLine="737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EB6A1F">
        <w:rPr>
          <w:sz w:val="28"/>
          <w:szCs w:val="28"/>
        </w:rPr>
        <w:t>Д</w:t>
      </w:r>
      <w:r w:rsidR="00AA44FA" w:rsidRPr="00533B7B">
        <w:rPr>
          <w:sz w:val="28"/>
          <w:szCs w:val="28"/>
        </w:rPr>
        <w:t xml:space="preserve">оговор является бессрочным, действует до окончания исполнения Сторонами своих обязательств, либо до его досрочного расторжения в соответствии с действующим законодательством Российской Федерации. </w:t>
      </w:r>
      <w:r w:rsidR="00EB6A1F" w:rsidRPr="00403474">
        <w:rPr>
          <w:sz w:val="28"/>
          <w:szCs w:val="28"/>
        </w:rPr>
        <w:t>Д</w:t>
      </w:r>
      <w:r w:rsidR="00AA44FA" w:rsidRPr="00403474">
        <w:rPr>
          <w:sz w:val="28"/>
          <w:szCs w:val="28"/>
        </w:rPr>
        <w:t xml:space="preserve">оговор заключается в порядке, установленном </w:t>
      </w:r>
      <w:hyperlink r:id="rId11">
        <w:r w:rsidR="00AA44FA" w:rsidRPr="00403474">
          <w:rPr>
            <w:sz w:val="28"/>
            <w:szCs w:val="28"/>
          </w:rPr>
          <w:t>статьей 445</w:t>
        </w:r>
      </w:hyperlink>
      <w:hyperlink r:id="rId12">
        <w:r w:rsidR="00AA44FA" w:rsidRPr="00403474">
          <w:rPr>
            <w:sz w:val="28"/>
            <w:szCs w:val="28"/>
          </w:rPr>
          <w:t xml:space="preserve"> </w:t>
        </w:r>
      </w:hyperlink>
      <w:r w:rsidR="00AA44FA" w:rsidRPr="00403474">
        <w:rPr>
          <w:sz w:val="28"/>
          <w:szCs w:val="28"/>
        </w:rPr>
        <w:t xml:space="preserve">Гражданского кодекса Российской Федерации, при этом уплата Собственником взноса на капитальный ремонт на счет </w:t>
      </w:r>
      <w:r w:rsidR="002D4D14" w:rsidRPr="00403474">
        <w:rPr>
          <w:sz w:val="28"/>
          <w:szCs w:val="28"/>
        </w:rPr>
        <w:t>Фонда</w:t>
      </w:r>
      <w:r w:rsidR="00AA44FA" w:rsidRPr="00403474">
        <w:rPr>
          <w:sz w:val="28"/>
          <w:szCs w:val="28"/>
        </w:rPr>
        <w:t xml:space="preserve"> после получения им проекта договора считается его заключением.</w:t>
      </w:r>
      <w:r w:rsidR="00AA44FA" w:rsidRPr="00533B7B">
        <w:rPr>
          <w:sz w:val="28"/>
          <w:szCs w:val="28"/>
        </w:rPr>
        <w:t xml:space="preserve"> </w:t>
      </w:r>
    </w:p>
    <w:p w:rsidR="00B97448" w:rsidRPr="00533B7B" w:rsidRDefault="00AA44FA" w:rsidP="00C97241">
      <w:pPr>
        <w:pStyle w:val="1"/>
        <w:spacing w:before="120" w:after="120" w:line="80" w:lineRule="atLeast"/>
        <w:ind w:left="759" w:right="567" w:hanging="198"/>
        <w:rPr>
          <w:sz w:val="28"/>
          <w:szCs w:val="28"/>
        </w:rPr>
      </w:pPr>
      <w:r w:rsidRPr="00533B7B">
        <w:rPr>
          <w:sz w:val="28"/>
          <w:szCs w:val="28"/>
        </w:rPr>
        <w:t xml:space="preserve">Заключительные положения </w:t>
      </w:r>
    </w:p>
    <w:p w:rsidR="00B97448" w:rsidRPr="00533B7B" w:rsidRDefault="00AA44FA" w:rsidP="001E0C86">
      <w:pPr>
        <w:spacing w:line="80" w:lineRule="atLeast"/>
        <w:ind w:left="-17" w:firstLine="737"/>
        <w:rPr>
          <w:sz w:val="28"/>
          <w:szCs w:val="28"/>
        </w:rPr>
      </w:pPr>
      <w:r w:rsidRPr="00533B7B">
        <w:rPr>
          <w:sz w:val="28"/>
          <w:szCs w:val="28"/>
        </w:rPr>
        <w:t xml:space="preserve">7.1. </w:t>
      </w:r>
      <w:r w:rsidR="00EB6A1F">
        <w:rPr>
          <w:sz w:val="28"/>
          <w:szCs w:val="28"/>
        </w:rPr>
        <w:t>Д</w:t>
      </w:r>
      <w:r w:rsidRPr="00533B7B">
        <w:rPr>
          <w:sz w:val="28"/>
          <w:szCs w:val="28"/>
        </w:rPr>
        <w:t xml:space="preserve">оговор </w:t>
      </w:r>
      <w:r w:rsidR="00614196" w:rsidRPr="00533B7B">
        <w:rPr>
          <w:sz w:val="28"/>
          <w:szCs w:val="28"/>
        </w:rPr>
        <w:t>составлен в двух экземплярах, по одному для каждой из Сторон</w:t>
      </w:r>
      <w:r w:rsidRPr="00533B7B">
        <w:rPr>
          <w:sz w:val="28"/>
          <w:szCs w:val="28"/>
        </w:rPr>
        <w:t xml:space="preserve">. </w:t>
      </w:r>
    </w:p>
    <w:p w:rsidR="00015C53" w:rsidRPr="00533B7B" w:rsidRDefault="00AA44FA" w:rsidP="001E0C86">
      <w:pPr>
        <w:spacing w:line="80" w:lineRule="atLeast"/>
        <w:ind w:left="-17" w:firstLine="737"/>
        <w:rPr>
          <w:sz w:val="28"/>
          <w:szCs w:val="28"/>
        </w:rPr>
      </w:pPr>
      <w:r w:rsidRPr="00533B7B">
        <w:rPr>
          <w:sz w:val="28"/>
          <w:szCs w:val="28"/>
        </w:rPr>
        <w:t xml:space="preserve">7.2. По вопросам, неурегулированным договором, Стороны руководствуются действующим законодательством Российской Федерации.  </w:t>
      </w:r>
    </w:p>
    <w:p w:rsidR="00B43392" w:rsidRDefault="00AA44FA" w:rsidP="00C97241">
      <w:pPr>
        <w:pStyle w:val="1"/>
        <w:spacing w:before="120" w:after="120" w:line="80" w:lineRule="atLeast"/>
        <w:ind w:left="759" w:right="6" w:hanging="198"/>
        <w:rPr>
          <w:sz w:val="28"/>
          <w:szCs w:val="28"/>
        </w:rPr>
      </w:pPr>
      <w:r w:rsidRPr="00533B7B">
        <w:rPr>
          <w:sz w:val="28"/>
          <w:szCs w:val="28"/>
        </w:rPr>
        <w:t xml:space="preserve">Реквизиты </w:t>
      </w:r>
      <w:r w:rsidR="00533B7B" w:rsidRPr="00533B7B">
        <w:rPr>
          <w:sz w:val="28"/>
          <w:szCs w:val="28"/>
        </w:rPr>
        <w:t>Сторон</w:t>
      </w:r>
    </w:p>
    <w:p w:rsidR="00B43392" w:rsidRPr="003B50D1" w:rsidRDefault="00B43392" w:rsidP="003B50D1">
      <w:pPr>
        <w:pStyle w:val="a3"/>
        <w:numPr>
          <w:ilvl w:val="0"/>
          <w:numId w:val="6"/>
        </w:numPr>
        <w:tabs>
          <w:tab w:val="center" w:pos="4677"/>
          <w:tab w:val="center" w:pos="4923"/>
          <w:tab w:val="right" w:pos="9720"/>
        </w:tabs>
        <w:spacing w:line="80" w:lineRule="atLeast"/>
        <w:jc w:val="left"/>
        <w:outlineLvl w:val="0"/>
        <w:rPr>
          <w:bCs/>
          <w:sz w:val="28"/>
          <w:szCs w:val="28"/>
        </w:rPr>
      </w:pPr>
      <w:r w:rsidRPr="003B50D1">
        <w:rPr>
          <w:bCs/>
          <w:sz w:val="28"/>
          <w:szCs w:val="28"/>
        </w:rPr>
        <w:t>Фонд капитального ремонта многоквартирных домов Иркутской области</w:t>
      </w:r>
    </w:p>
    <w:p w:rsidR="00DC2AD3" w:rsidRPr="00685CEA" w:rsidRDefault="00DC2AD3" w:rsidP="00DC2AD3">
      <w:pPr>
        <w:pStyle w:val="1"/>
        <w:numPr>
          <w:ilvl w:val="0"/>
          <w:numId w:val="0"/>
        </w:numPr>
        <w:spacing w:line="80" w:lineRule="atLeast"/>
        <w:jc w:val="left"/>
        <w:rPr>
          <w:b w:val="0"/>
          <w:bCs/>
          <w:sz w:val="28"/>
          <w:szCs w:val="28"/>
        </w:rPr>
      </w:pPr>
      <w:r w:rsidRPr="00685CEA">
        <w:rPr>
          <w:b w:val="0"/>
          <w:bCs/>
          <w:sz w:val="28"/>
          <w:szCs w:val="28"/>
        </w:rPr>
        <w:t>Юридический адрес: 664011, город Иркутск, ул. Горького, д. 31</w:t>
      </w:r>
    </w:p>
    <w:p w:rsidR="00DC2AD3" w:rsidRPr="00685CEA" w:rsidRDefault="00DC2AD3" w:rsidP="00DC2AD3">
      <w:pPr>
        <w:pStyle w:val="1"/>
        <w:numPr>
          <w:ilvl w:val="0"/>
          <w:numId w:val="0"/>
        </w:numPr>
        <w:spacing w:line="80" w:lineRule="atLeast"/>
        <w:jc w:val="left"/>
        <w:rPr>
          <w:b w:val="0"/>
          <w:sz w:val="28"/>
          <w:szCs w:val="28"/>
        </w:rPr>
      </w:pPr>
      <w:r w:rsidRPr="00685CEA">
        <w:rPr>
          <w:b w:val="0"/>
          <w:bCs/>
          <w:sz w:val="28"/>
          <w:szCs w:val="28"/>
        </w:rPr>
        <w:t>Почтовый адрес: 664011, город Иркутск, ул. Свердлова, д. 10</w:t>
      </w:r>
      <w:r w:rsidRPr="00685CEA">
        <w:rPr>
          <w:b w:val="0"/>
          <w:bCs/>
          <w:sz w:val="28"/>
          <w:szCs w:val="28"/>
        </w:rPr>
        <w:br/>
      </w:r>
      <w:r w:rsidRPr="00685CEA">
        <w:rPr>
          <w:b w:val="0"/>
          <w:sz w:val="28"/>
          <w:szCs w:val="28"/>
        </w:rPr>
        <w:t xml:space="preserve">ОГРН 1143850002394 </w:t>
      </w:r>
      <w:r w:rsidRPr="00685CEA">
        <w:rPr>
          <w:b w:val="0"/>
          <w:sz w:val="28"/>
          <w:szCs w:val="28"/>
        </w:rPr>
        <w:br/>
        <w:t xml:space="preserve">ИНН/КПП 3808233587/380801001                                                     </w:t>
      </w:r>
    </w:p>
    <w:p w:rsidR="00DC2AD3" w:rsidRPr="00685CEA" w:rsidRDefault="00DC2AD3" w:rsidP="00DC2AD3">
      <w:pPr>
        <w:rPr>
          <w:sz w:val="28"/>
          <w:szCs w:val="28"/>
        </w:rPr>
      </w:pPr>
      <w:r w:rsidRPr="00685CEA">
        <w:rPr>
          <w:sz w:val="28"/>
          <w:szCs w:val="28"/>
        </w:rPr>
        <w:t>р/сч 40604810608030000005</w:t>
      </w:r>
    </w:p>
    <w:p w:rsidR="00DC2AD3" w:rsidRPr="00685CEA" w:rsidRDefault="00DC2AD3" w:rsidP="00DC2AD3">
      <w:pPr>
        <w:rPr>
          <w:sz w:val="28"/>
          <w:szCs w:val="28"/>
        </w:rPr>
      </w:pPr>
      <w:r w:rsidRPr="00685CEA">
        <w:rPr>
          <w:sz w:val="28"/>
          <w:szCs w:val="28"/>
        </w:rPr>
        <w:t>Филиал ОАО Банка ВТБ в г. Красноярске</w:t>
      </w:r>
    </w:p>
    <w:p w:rsidR="00DC2AD3" w:rsidRPr="00685CEA" w:rsidRDefault="00DC2AD3" w:rsidP="00DC2AD3">
      <w:pPr>
        <w:rPr>
          <w:sz w:val="28"/>
          <w:szCs w:val="28"/>
        </w:rPr>
      </w:pPr>
      <w:r w:rsidRPr="00685CEA">
        <w:rPr>
          <w:sz w:val="28"/>
          <w:szCs w:val="28"/>
        </w:rPr>
        <w:t xml:space="preserve">Корр. счет 30101810200000000777 </w:t>
      </w:r>
    </w:p>
    <w:p w:rsidR="00DC2AD3" w:rsidRPr="00685CEA" w:rsidRDefault="00DC2AD3" w:rsidP="00DC2AD3">
      <w:pPr>
        <w:rPr>
          <w:sz w:val="28"/>
          <w:szCs w:val="28"/>
        </w:rPr>
      </w:pPr>
      <w:r w:rsidRPr="00685CEA">
        <w:rPr>
          <w:sz w:val="28"/>
          <w:szCs w:val="28"/>
        </w:rPr>
        <w:t>БИК 040407777</w:t>
      </w:r>
    </w:p>
    <w:p w:rsidR="00DC2AD3" w:rsidRPr="00685CEA" w:rsidRDefault="00DC2AD3" w:rsidP="00DC2AD3">
      <w:pPr>
        <w:rPr>
          <w:sz w:val="28"/>
          <w:szCs w:val="28"/>
        </w:rPr>
      </w:pPr>
      <w:r w:rsidRPr="00685CEA">
        <w:rPr>
          <w:sz w:val="28"/>
          <w:szCs w:val="28"/>
        </w:rPr>
        <w:t xml:space="preserve">ИНН/КПП 7702070139/246602001  </w:t>
      </w:r>
    </w:p>
    <w:p w:rsidR="00893B02" w:rsidRDefault="00DC2AD3" w:rsidP="00DC2AD3">
      <w:pPr>
        <w:pStyle w:val="1"/>
        <w:numPr>
          <w:ilvl w:val="0"/>
          <w:numId w:val="0"/>
        </w:numPr>
        <w:spacing w:line="80" w:lineRule="atLeast"/>
        <w:jc w:val="left"/>
        <w:rPr>
          <w:b w:val="0"/>
          <w:sz w:val="28"/>
          <w:szCs w:val="28"/>
        </w:rPr>
      </w:pPr>
      <w:r w:rsidRPr="00685CEA">
        <w:rPr>
          <w:b w:val="0"/>
          <w:sz w:val="28"/>
          <w:szCs w:val="28"/>
        </w:rPr>
        <w:t>ОГРН 1027739609391</w:t>
      </w:r>
      <w:r w:rsidR="00A96BE2" w:rsidRPr="00533B7B">
        <w:rPr>
          <w:b w:val="0"/>
          <w:sz w:val="28"/>
          <w:szCs w:val="28"/>
        </w:rPr>
        <w:t xml:space="preserve"> </w:t>
      </w:r>
    </w:p>
    <w:p w:rsidR="00533B7B" w:rsidRDefault="00651FD0" w:rsidP="00DC2AD3">
      <w:pPr>
        <w:pStyle w:val="1"/>
        <w:numPr>
          <w:ilvl w:val="0"/>
          <w:numId w:val="0"/>
        </w:numPr>
        <w:spacing w:line="80" w:lineRule="atLeas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40C6A" w:rsidRPr="00533B7B">
        <w:rPr>
          <w:b w:val="0"/>
          <w:sz w:val="28"/>
          <w:szCs w:val="28"/>
        </w:rPr>
        <w:t>енеральн</w:t>
      </w:r>
      <w:r>
        <w:rPr>
          <w:b w:val="0"/>
          <w:sz w:val="28"/>
          <w:szCs w:val="28"/>
        </w:rPr>
        <w:t>ый</w:t>
      </w:r>
      <w:r w:rsidR="00240C6A" w:rsidRPr="00533B7B">
        <w:rPr>
          <w:b w:val="0"/>
          <w:sz w:val="28"/>
          <w:szCs w:val="28"/>
        </w:rPr>
        <w:t xml:space="preserve"> директор Фонда___</w:t>
      </w:r>
      <w:r w:rsidR="009111B6" w:rsidRPr="00533B7B">
        <w:rPr>
          <w:b w:val="0"/>
          <w:sz w:val="28"/>
          <w:szCs w:val="28"/>
        </w:rPr>
        <w:t>__</w:t>
      </w:r>
      <w:r w:rsidR="00240C6A" w:rsidRPr="00533B7B">
        <w:rPr>
          <w:b w:val="0"/>
          <w:sz w:val="28"/>
          <w:szCs w:val="28"/>
        </w:rPr>
        <w:t>________________________</w:t>
      </w:r>
      <w:r w:rsidR="00893B02">
        <w:rPr>
          <w:b w:val="0"/>
          <w:sz w:val="28"/>
          <w:szCs w:val="28"/>
        </w:rPr>
        <w:t xml:space="preserve"> А.С. Микуляк</w:t>
      </w:r>
    </w:p>
    <w:p w:rsidR="00533B7B" w:rsidRDefault="00533B7B" w:rsidP="00533B7B"/>
    <w:p w:rsidR="00150C8E" w:rsidRDefault="00BB0975" w:rsidP="00EC71CE">
      <w:pPr>
        <w:pStyle w:val="a3"/>
        <w:numPr>
          <w:ilvl w:val="0"/>
          <w:numId w:val="6"/>
        </w:numPr>
        <w:tabs>
          <w:tab w:val="center" w:pos="4677"/>
          <w:tab w:val="center" w:pos="4923"/>
          <w:tab w:val="right" w:pos="9720"/>
        </w:tabs>
        <w:spacing w:line="80" w:lineRule="atLeast"/>
        <w:jc w:val="left"/>
        <w:outlineLvl w:val="0"/>
        <w:rPr>
          <w:bCs/>
          <w:sz w:val="28"/>
          <w:szCs w:val="28"/>
        </w:rPr>
      </w:pPr>
      <w:r w:rsidRPr="00150C8E">
        <w:rPr>
          <w:bCs/>
          <w:sz w:val="28"/>
          <w:szCs w:val="28"/>
        </w:rPr>
        <w:t>Администрация</w:t>
      </w:r>
      <w:r w:rsidR="00150C8E" w:rsidRPr="00150C8E">
        <w:rPr>
          <w:bCs/>
          <w:sz w:val="28"/>
          <w:szCs w:val="28"/>
        </w:rPr>
        <w:t xml:space="preserve"> муниципального образования «Жигаловский район»</w:t>
      </w:r>
    </w:p>
    <w:p w:rsidR="00BB0975" w:rsidRPr="00150C8E" w:rsidRDefault="00BB0975" w:rsidP="00BB0975">
      <w:pPr>
        <w:pStyle w:val="a3"/>
        <w:tabs>
          <w:tab w:val="center" w:pos="4677"/>
          <w:tab w:val="center" w:pos="4923"/>
          <w:tab w:val="right" w:pos="9720"/>
        </w:tabs>
        <w:spacing w:line="80" w:lineRule="atLeast"/>
        <w:ind w:left="0" w:firstLine="0"/>
        <w:jc w:val="left"/>
        <w:outlineLvl w:val="0"/>
        <w:rPr>
          <w:bCs/>
          <w:sz w:val="28"/>
          <w:szCs w:val="28"/>
        </w:rPr>
      </w:pPr>
      <w:r w:rsidRPr="00150C8E">
        <w:rPr>
          <w:bCs/>
          <w:sz w:val="28"/>
          <w:szCs w:val="28"/>
        </w:rPr>
        <w:t xml:space="preserve">Юридический адрес: </w:t>
      </w:r>
    </w:p>
    <w:p w:rsidR="00150C8E" w:rsidRDefault="00BB0975" w:rsidP="00BB0975">
      <w:pPr>
        <w:pStyle w:val="1"/>
        <w:numPr>
          <w:ilvl w:val="0"/>
          <w:numId w:val="0"/>
        </w:numPr>
        <w:spacing w:line="80" w:lineRule="atLeast"/>
        <w:jc w:val="left"/>
        <w:rPr>
          <w:b w:val="0"/>
          <w:sz w:val="28"/>
          <w:szCs w:val="28"/>
        </w:rPr>
      </w:pPr>
      <w:r w:rsidRPr="00533B7B">
        <w:rPr>
          <w:b w:val="0"/>
          <w:bCs/>
          <w:sz w:val="28"/>
          <w:szCs w:val="28"/>
        </w:rPr>
        <w:t xml:space="preserve">Почтовый адрес: </w:t>
      </w:r>
    </w:p>
    <w:p w:rsidR="00BB0975" w:rsidRPr="00533B7B" w:rsidRDefault="00BB0975" w:rsidP="006927FA">
      <w:pPr>
        <w:jc w:val="left"/>
        <w:rPr>
          <w:b/>
          <w:sz w:val="28"/>
          <w:szCs w:val="28"/>
        </w:rPr>
      </w:pPr>
      <w:r w:rsidRPr="00533B7B">
        <w:rPr>
          <w:sz w:val="28"/>
          <w:szCs w:val="28"/>
        </w:rPr>
        <w:t>ОГРН</w:t>
      </w:r>
      <w:r w:rsidR="006927FA">
        <w:rPr>
          <w:sz w:val="28"/>
          <w:szCs w:val="28"/>
        </w:rPr>
        <w:t xml:space="preserve"> </w:t>
      </w:r>
      <w:r w:rsidRPr="00533B7B">
        <w:rPr>
          <w:sz w:val="28"/>
          <w:szCs w:val="28"/>
        </w:rPr>
        <w:br/>
        <w:t>ИНН/</w:t>
      </w:r>
      <w:r w:rsidR="000847EE" w:rsidRPr="00533B7B">
        <w:rPr>
          <w:sz w:val="28"/>
          <w:szCs w:val="28"/>
        </w:rPr>
        <w:t>КПП</w:t>
      </w:r>
      <w:r w:rsidRPr="00533B7B">
        <w:rPr>
          <w:sz w:val="28"/>
          <w:szCs w:val="28"/>
        </w:rPr>
        <w:t xml:space="preserve">                                                    </w:t>
      </w:r>
    </w:p>
    <w:p w:rsidR="00876A05" w:rsidRDefault="00BB0975" w:rsidP="00BB0975">
      <w:pPr>
        <w:pStyle w:val="1"/>
        <w:numPr>
          <w:ilvl w:val="0"/>
          <w:numId w:val="0"/>
        </w:numPr>
        <w:spacing w:line="80" w:lineRule="atLeast"/>
        <w:jc w:val="left"/>
        <w:rPr>
          <w:b w:val="0"/>
          <w:sz w:val="28"/>
          <w:szCs w:val="28"/>
        </w:rPr>
      </w:pPr>
      <w:r w:rsidRPr="00533B7B">
        <w:rPr>
          <w:b w:val="0"/>
          <w:sz w:val="28"/>
          <w:szCs w:val="28"/>
        </w:rPr>
        <w:t xml:space="preserve"> </w:t>
      </w:r>
      <w:r w:rsidR="00876A05">
        <w:rPr>
          <w:b w:val="0"/>
          <w:sz w:val="28"/>
          <w:szCs w:val="28"/>
        </w:rPr>
        <w:t>Мэр</w:t>
      </w:r>
      <w:r w:rsidR="00150C8E">
        <w:rPr>
          <w:b w:val="0"/>
          <w:sz w:val="28"/>
          <w:szCs w:val="28"/>
        </w:rPr>
        <w:t xml:space="preserve"> </w:t>
      </w:r>
      <w:r w:rsidR="00876A05">
        <w:rPr>
          <w:b w:val="0"/>
          <w:sz w:val="28"/>
          <w:szCs w:val="28"/>
        </w:rPr>
        <w:t>муниципального образования</w:t>
      </w:r>
      <w:r w:rsidR="00150C8E">
        <w:rPr>
          <w:b w:val="0"/>
          <w:sz w:val="28"/>
          <w:szCs w:val="28"/>
        </w:rPr>
        <w:t xml:space="preserve"> </w:t>
      </w:r>
    </w:p>
    <w:p w:rsidR="00BB0975" w:rsidRDefault="00150C8E" w:rsidP="00BB0975">
      <w:pPr>
        <w:pStyle w:val="1"/>
        <w:numPr>
          <w:ilvl w:val="0"/>
          <w:numId w:val="0"/>
        </w:numPr>
        <w:spacing w:line="80" w:lineRule="atLeas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AF5E9F">
        <w:rPr>
          <w:b w:val="0"/>
          <w:sz w:val="28"/>
          <w:szCs w:val="28"/>
        </w:rPr>
        <w:t>__________</w:t>
      </w:r>
      <w:r>
        <w:rPr>
          <w:b w:val="0"/>
          <w:sz w:val="28"/>
          <w:szCs w:val="28"/>
        </w:rPr>
        <w:t>»</w:t>
      </w:r>
      <w:r w:rsidR="00876A05">
        <w:rPr>
          <w:b w:val="0"/>
          <w:sz w:val="28"/>
          <w:szCs w:val="28"/>
        </w:rPr>
        <w:t xml:space="preserve"> __________________________________</w:t>
      </w:r>
      <w:r w:rsidR="00BB0975" w:rsidRPr="00533B7B">
        <w:rPr>
          <w:b w:val="0"/>
          <w:sz w:val="28"/>
          <w:szCs w:val="28"/>
        </w:rPr>
        <w:t xml:space="preserve"> </w:t>
      </w:r>
    </w:p>
    <w:p w:rsidR="003B50D1" w:rsidRDefault="003B50D1" w:rsidP="003B50D1"/>
    <w:sectPr w:rsidR="003B50D1" w:rsidSect="00B80B01">
      <w:pgSz w:w="11906" w:h="16838"/>
      <w:pgMar w:top="567" w:right="56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7C" w:rsidRDefault="00307F7C" w:rsidP="00CA3B8F">
      <w:pPr>
        <w:spacing w:after="0" w:line="240" w:lineRule="auto"/>
      </w:pPr>
      <w:r>
        <w:separator/>
      </w:r>
    </w:p>
  </w:endnote>
  <w:endnote w:type="continuationSeparator" w:id="0">
    <w:p w:rsidR="00307F7C" w:rsidRDefault="00307F7C" w:rsidP="00CA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7C" w:rsidRDefault="00307F7C" w:rsidP="00CA3B8F">
      <w:pPr>
        <w:spacing w:after="0" w:line="240" w:lineRule="auto"/>
      </w:pPr>
      <w:r>
        <w:separator/>
      </w:r>
    </w:p>
  </w:footnote>
  <w:footnote w:type="continuationSeparator" w:id="0">
    <w:p w:rsidR="00307F7C" w:rsidRDefault="00307F7C" w:rsidP="00CA3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2453"/>
    <w:multiLevelType w:val="hybridMultilevel"/>
    <w:tmpl w:val="2FF05528"/>
    <w:lvl w:ilvl="0" w:tplc="50880010">
      <w:start w:val="1"/>
      <w:numFmt w:val="decimal"/>
      <w:pStyle w:val="1"/>
      <w:lvlText w:val="%1.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526BD6">
      <w:start w:val="1"/>
      <w:numFmt w:val="lowerLetter"/>
      <w:lvlText w:val="%2"/>
      <w:lvlJc w:val="left"/>
      <w:pPr>
        <w:ind w:left="12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46C68">
      <w:start w:val="1"/>
      <w:numFmt w:val="lowerRoman"/>
      <w:lvlText w:val="%3"/>
      <w:lvlJc w:val="left"/>
      <w:pPr>
        <w:ind w:left="13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FA8E0A">
      <w:start w:val="1"/>
      <w:numFmt w:val="decimal"/>
      <w:lvlText w:val="%4"/>
      <w:lvlJc w:val="left"/>
      <w:pPr>
        <w:ind w:left="13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80573E">
      <w:start w:val="1"/>
      <w:numFmt w:val="lowerLetter"/>
      <w:lvlText w:val="%5"/>
      <w:lvlJc w:val="left"/>
      <w:pPr>
        <w:ind w:left="14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CA8630">
      <w:start w:val="1"/>
      <w:numFmt w:val="lowerRoman"/>
      <w:lvlText w:val="%6"/>
      <w:lvlJc w:val="left"/>
      <w:pPr>
        <w:ind w:left="15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AF764">
      <w:start w:val="1"/>
      <w:numFmt w:val="decimal"/>
      <w:lvlText w:val="%7"/>
      <w:lvlJc w:val="left"/>
      <w:pPr>
        <w:ind w:left="15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22BE5C">
      <w:start w:val="1"/>
      <w:numFmt w:val="lowerLetter"/>
      <w:lvlText w:val="%8"/>
      <w:lvlJc w:val="left"/>
      <w:pPr>
        <w:ind w:left="16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C3008">
      <w:start w:val="1"/>
      <w:numFmt w:val="lowerRoman"/>
      <w:lvlText w:val="%9"/>
      <w:lvlJc w:val="left"/>
      <w:pPr>
        <w:ind w:left="17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0482F"/>
    <w:multiLevelType w:val="multilevel"/>
    <w:tmpl w:val="06182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49452A34"/>
    <w:multiLevelType w:val="hybridMultilevel"/>
    <w:tmpl w:val="F5F8CA7A"/>
    <w:lvl w:ilvl="0" w:tplc="C4383EF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C027BB6"/>
    <w:multiLevelType w:val="hybridMultilevel"/>
    <w:tmpl w:val="E0CCAC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552A2"/>
    <w:multiLevelType w:val="hybridMultilevel"/>
    <w:tmpl w:val="DB7EF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47362"/>
    <w:multiLevelType w:val="hybridMultilevel"/>
    <w:tmpl w:val="DB7EF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448"/>
    <w:rsid w:val="00010D89"/>
    <w:rsid w:val="00015C53"/>
    <w:rsid w:val="000230D6"/>
    <w:rsid w:val="00030356"/>
    <w:rsid w:val="00064849"/>
    <w:rsid w:val="0008404B"/>
    <w:rsid w:val="000847EE"/>
    <w:rsid w:val="000A74E4"/>
    <w:rsid w:val="000D0304"/>
    <w:rsid w:val="000E60C3"/>
    <w:rsid w:val="000E6BF3"/>
    <w:rsid w:val="00112178"/>
    <w:rsid w:val="00127E95"/>
    <w:rsid w:val="00130D2F"/>
    <w:rsid w:val="00133D58"/>
    <w:rsid w:val="00150C8E"/>
    <w:rsid w:val="00161090"/>
    <w:rsid w:val="00175EC6"/>
    <w:rsid w:val="0018242F"/>
    <w:rsid w:val="001A69A0"/>
    <w:rsid w:val="001D2B1F"/>
    <w:rsid w:val="001E0C86"/>
    <w:rsid w:val="00233861"/>
    <w:rsid w:val="00240C6A"/>
    <w:rsid w:val="002509D0"/>
    <w:rsid w:val="00266DB6"/>
    <w:rsid w:val="002A34CB"/>
    <w:rsid w:val="002C3504"/>
    <w:rsid w:val="002C7BFD"/>
    <w:rsid w:val="002D4D14"/>
    <w:rsid w:val="002F237F"/>
    <w:rsid w:val="00307F7C"/>
    <w:rsid w:val="00315056"/>
    <w:rsid w:val="0032733E"/>
    <w:rsid w:val="00332114"/>
    <w:rsid w:val="00352344"/>
    <w:rsid w:val="00394242"/>
    <w:rsid w:val="003B50D1"/>
    <w:rsid w:val="00403474"/>
    <w:rsid w:val="004634E7"/>
    <w:rsid w:val="00476075"/>
    <w:rsid w:val="00484774"/>
    <w:rsid w:val="00487466"/>
    <w:rsid w:val="004B06CE"/>
    <w:rsid w:val="00524DA4"/>
    <w:rsid w:val="00525B71"/>
    <w:rsid w:val="00533B7B"/>
    <w:rsid w:val="005438DF"/>
    <w:rsid w:val="00574603"/>
    <w:rsid w:val="00576C59"/>
    <w:rsid w:val="005A44DC"/>
    <w:rsid w:val="005F4A97"/>
    <w:rsid w:val="00607FFB"/>
    <w:rsid w:val="00614196"/>
    <w:rsid w:val="0063163F"/>
    <w:rsid w:val="006338B1"/>
    <w:rsid w:val="00651FD0"/>
    <w:rsid w:val="006927FA"/>
    <w:rsid w:val="00766B76"/>
    <w:rsid w:val="00794068"/>
    <w:rsid w:val="0079726D"/>
    <w:rsid w:val="007A765E"/>
    <w:rsid w:val="007C509C"/>
    <w:rsid w:val="0083277A"/>
    <w:rsid w:val="00836A78"/>
    <w:rsid w:val="00857292"/>
    <w:rsid w:val="00866022"/>
    <w:rsid w:val="00876A05"/>
    <w:rsid w:val="00892F32"/>
    <w:rsid w:val="00893B02"/>
    <w:rsid w:val="008C6CC9"/>
    <w:rsid w:val="008E5891"/>
    <w:rsid w:val="009111B6"/>
    <w:rsid w:val="00937A45"/>
    <w:rsid w:val="00971035"/>
    <w:rsid w:val="009C7AEA"/>
    <w:rsid w:val="00A41FB7"/>
    <w:rsid w:val="00A80CD0"/>
    <w:rsid w:val="00A96BE2"/>
    <w:rsid w:val="00AA44FA"/>
    <w:rsid w:val="00AB5FDB"/>
    <w:rsid w:val="00AF5E9F"/>
    <w:rsid w:val="00B018F0"/>
    <w:rsid w:val="00B07537"/>
    <w:rsid w:val="00B314BF"/>
    <w:rsid w:val="00B43392"/>
    <w:rsid w:val="00B547B5"/>
    <w:rsid w:val="00B80B01"/>
    <w:rsid w:val="00B97448"/>
    <w:rsid w:val="00BA2476"/>
    <w:rsid w:val="00BB0975"/>
    <w:rsid w:val="00BB6786"/>
    <w:rsid w:val="00BC3B06"/>
    <w:rsid w:val="00BF5F9F"/>
    <w:rsid w:val="00C250F2"/>
    <w:rsid w:val="00C46421"/>
    <w:rsid w:val="00C86337"/>
    <w:rsid w:val="00C97241"/>
    <w:rsid w:val="00CA3B8F"/>
    <w:rsid w:val="00CB198C"/>
    <w:rsid w:val="00CC40ED"/>
    <w:rsid w:val="00CD5E45"/>
    <w:rsid w:val="00D02C24"/>
    <w:rsid w:val="00D12E97"/>
    <w:rsid w:val="00D23273"/>
    <w:rsid w:val="00DB24CF"/>
    <w:rsid w:val="00DB4CA3"/>
    <w:rsid w:val="00DC2AD3"/>
    <w:rsid w:val="00DC51E9"/>
    <w:rsid w:val="00DC750F"/>
    <w:rsid w:val="00E07050"/>
    <w:rsid w:val="00E31AE3"/>
    <w:rsid w:val="00E67F24"/>
    <w:rsid w:val="00E938FA"/>
    <w:rsid w:val="00E96130"/>
    <w:rsid w:val="00EB6A1F"/>
    <w:rsid w:val="00EC71CE"/>
    <w:rsid w:val="00F634A3"/>
    <w:rsid w:val="00F65C91"/>
    <w:rsid w:val="00F84B0E"/>
    <w:rsid w:val="00FE49E7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D4A24-FC82-4002-BADB-C86D15D9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06"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BC3B06"/>
    <w:pPr>
      <w:keepNext/>
      <w:keepLines/>
      <w:numPr>
        <w:numId w:val="1"/>
      </w:numPr>
      <w:spacing w:after="14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3B06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BC3B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34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EA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DC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3B8F"/>
    <w:rPr>
      <w:rFonts w:ascii="Times New Roman" w:eastAsia="Times New Roman" w:hAnsi="Times New Roman" w:cs="Times New Roman"/>
      <w:color w:val="000000"/>
      <w:sz w:val="20"/>
    </w:rPr>
  </w:style>
  <w:style w:type="paragraph" w:styleId="a9">
    <w:name w:val="footer"/>
    <w:basedOn w:val="a"/>
    <w:link w:val="aa"/>
    <w:uiPriority w:val="99"/>
    <w:unhideWhenUsed/>
    <w:rsid w:val="00CA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3B8F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rso.ru/wp-content/uploads/2014/02/&#1057;&#1090;&#1072;&#1090;&#1100;&#1103;-173.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560D6F3F270C85C57FE3334C9CA76A9D4A0EE44E9AC274B854F96101671C6126941315D6997F1AE4d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560D6F3F270C85C57FE3334C9CA76A9D4A0EE44E9AC274B854F96101671C6126941315D6997F1AE4d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4D4DB8AFB01C49DB99696599EE4BDB261D149AB3E9921BC5543A7113N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rso.ru/wp-content/uploads/2014/02/&#1057;&#1090;&#1072;&#1090;&#1100;&#1103;-18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08483-5E5C-4E2E-AAB8-D226BE9D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Суханкина Ирина Владиславовна</dc:creator>
  <cp:lastModifiedBy>raun</cp:lastModifiedBy>
  <cp:revision>36</cp:revision>
  <cp:lastPrinted>2014-10-23T06:01:00Z</cp:lastPrinted>
  <dcterms:created xsi:type="dcterms:W3CDTF">2014-08-13T03:14:00Z</dcterms:created>
  <dcterms:modified xsi:type="dcterms:W3CDTF">2015-06-09T09:04:00Z</dcterms:modified>
</cp:coreProperties>
</file>